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DA9832" w14:textId="1BDF3B65" w:rsidR="00EA5B97" w:rsidRDefault="00EA5B97" w:rsidP="00EA5B97">
      <w:pPr>
        <w:jc w:val="center"/>
        <w:rPr>
          <w:rFonts w:ascii="GHEA Grapalat" w:eastAsia="Calibri" w:hAnsi="GHEA Grapalat"/>
          <w:b/>
          <w:i/>
          <w:sz w:val="20"/>
          <w:szCs w:val="20"/>
          <w:lang w:val="ru-RU"/>
        </w:rPr>
      </w:pPr>
      <w:r w:rsidRPr="00C41739">
        <w:rPr>
          <w:rFonts w:ascii="GHEA Grapalat" w:eastAsia="Calibri" w:hAnsi="GHEA Grapalat"/>
          <w:b/>
          <w:i/>
          <w:sz w:val="20"/>
          <w:szCs w:val="20"/>
          <w:lang w:val="hy-AM"/>
        </w:rPr>
        <w:t>Пластиковый мусорный бак объемом 1100 л с двойной крышкой.</w:t>
      </w:r>
    </w:p>
    <w:p w14:paraId="27C2B154" w14:textId="1F031213" w:rsidR="00C97857" w:rsidRPr="00C97857" w:rsidRDefault="00C97857" w:rsidP="00EA5B97">
      <w:pPr>
        <w:jc w:val="center"/>
        <w:rPr>
          <w:rFonts w:ascii="GHEA Grapalat" w:hAnsi="GHEA Grapalat"/>
          <w:b/>
          <w:i/>
          <w:sz w:val="20"/>
          <w:szCs w:val="20"/>
        </w:rPr>
      </w:pPr>
      <w:r w:rsidRPr="00C97857">
        <w:rPr>
          <w:rFonts w:ascii="GHEA Grapalat" w:eastAsia="Calibri" w:hAnsi="GHEA Grapalat"/>
          <w:b/>
          <w:i/>
          <w:sz w:val="20"/>
          <w:szCs w:val="20"/>
        </w:rPr>
        <w:t xml:space="preserve">( </w:t>
      </w:r>
      <w:r w:rsidRPr="00C97857">
        <w:rPr>
          <w:rFonts w:ascii="GHEA Grapalat" w:eastAsia="Calibri" w:hAnsi="GHEA Grapalat"/>
          <w:b/>
          <w:i/>
          <w:sz w:val="20"/>
          <w:szCs w:val="20"/>
          <w:lang w:val="hy-AM"/>
        </w:rPr>
        <w:t xml:space="preserve">согласно стандарту EN 840 </w:t>
      </w:r>
      <w:r w:rsidRPr="00C97857">
        <w:rPr>
          <w:rFonts w:ascii="GHEA Grapalat" w:eastAsia="Calibri" w:hAnsi="GHEA Grapalat"/>
          <w:b/>
          <w:i/>
          <w:sz w:val="20"/>
          <w:szCs w:val="20"/>
        </w:rPr>
        <w:t>)</w:t>
      </w:r>
    </w:p>
    <w:p w14:paraId="28814D36" w14:textId="037BD482" w:rsidR="003B38B4" w:rsidRPr="00C41739" w:rsidRDefault="003B38B4" w:rsidP="00EA5B97">
      <w:pPr>
        <w:jc w:val="center"/>
        <w:rPr>
          <w:rFonts w:ascii="GHEA Grapalat" w:hAnsi="GHEA Grapalat"/>
          <w:b/>
          <w:sz w:val="20"/>
          <w:szCs w:val="20"/>
          <w:lang w:val="ru-RU"/>
        </w:rPr>
      </w:pPr>
    </w:p>
    <w:p w14:paraId="750DA2CF" w14:textId="705E3539"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Объём: не менее 1100 литров</w:t>
      </w:r>
    </w:p>
    <w:p w14:paraId="272BC7BA" w14:textId="3B01B176"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Длина: 1200 мм ±5%</w:t>
      </w:r>
    </w:p>
    <w:p w14:paraId="5599ED08" w14:textId="769058D3" w:rsidR="00EA5B97" w:rsidRPr="003E36BD" w:rsidRDefault="00EA5B97" w:rsidP="003E36BD">
      <w:pPr>
        <w:pStyle w:val="a3"/>
        <w:numPr>
          <w:ilvl w:val="0"/>
          <w:numId w:val="3"/>
        </w:numPr>
        <w:jc w:val="both"/>
        <w:rPr>
          <w:rFonts w:ascii="GHEA Grapalat" w:eastAsia="Calibri" w:hAnsi="GHEA Grapalat"/>
          <w:bCs/>
          <w:sz w:val="20"/>
          <w:szCs w:val="20"/>
          <w:lang w:val="hy-AM"/>
        </w:rPr>
      </w:pPr>
      <w:r w:rsidRPr="003E36BD">
        <w:rPr>
          <w:rFonts w:ascii="GHEA Grapalat" w:eastAsia="Calibri" w:hAnsi="GHEA Grapalat"/>
          <w:bCs/>
          <w:sz w:val="20"/>
          <w:szCs w:val="20"/>
          <w:lang w:val="hy-AM"/>
        </w:rPr>
        <w:t>Длина: 1380 мм ±5%, включая рукоятки для манипулятора мусоровоза.</w:t>
      </w:r>
    </w:p>
    <w:p w14:paraId="0D272A2B" w14:textId="5A80C511"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Глубина: 1080 мм ±5%</w:t>
      </w:r>
    </w:p>
    <w:p w14:paraId="32897A6E" w14:textId="4D276E5D"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Высота: 1350 мм ±5%</w:t>
      </w:r>
    </w:p>
    <w:p w14:paraId="5F2A9A63" w14:textId="21528F51"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Вес: 48 кг ± 5 кг</w:t>
      </w:r>
    </w:p>
    <w:p w14:paraId="0071AC4C" w14:textId="6B9D49C7" w:rsidR="00EA5B97" w:rsidRPr="003E36BD" w:rsidRDefault="00DE2FA9"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Максимальная грузоподъемность: 440 кг и более.</w:t>
      </w:r>
    </w:p>
    <w:p w14:paraId="65C8A2DC" w14:textId="231EBBE0" w:rsidR="003827E9" w:rsidRPr="003E36BD" w:rsidRDefault="000C79A4"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Цвет крышки и большой крышки — зелёный.</w:t>
      </w:r>
    </w:p>
    <w:p w14:paraId="23EB9B67" w14:textId="1BF99EC8" w:rsidR="00EA5B97" w:rsidRPr="003E36BD" w:rsidRDefault="003827E9"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Цвет маленькой крышки: темно-серый</w:t>
      </w:r>
    </w:p>
    <w:p w14:paraId="20B59650" w14:textId="77777777"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Диаметр колеса: 200 мм</w:t>
      </w:r>
    </w:p>
    <w:p w14:paraId="71543C82" w14:textId="3EA45131" w:rsidR="00EA5B97" w:rsidRPr="003E36BD" w:rsidRDefault="00EA5B97" w:rsidP="003E36BD">
      <w:pPr>
        <w:pStyle w:val="a3"/>
        <w:numPr>
          <w:ilvl w:val="0"/>
          <w:numId w:val="3"/>
        </w:numPr>
        <w:rPr>
          <w:rFonts w:ascii="GHEA Grapalat" w:eastAsia="Calibri" w:hAnsi="GHEA Grapalat"/>
          <w:bCs/>
          <w:sz w:val="20"/>
          <w:szCs w:val="20"/>
          <w:lang w:val="hy-AM"/>
        </w:rPr>
      </w:pPr>
      <w:r w:rsidRPr="003E36BD">
        <w:rPr>
          <w:rFonts w:ascii="GHEA Grapalat" w:eastAsia="Calibri" w:hAnsi="GHEA Grapalat"/>
          <w:bCs/>
          <w:sz w:val="20"/>
          <w:szCs w:val="20"/>
          <w:lang w:val="hy-AM"/>
        </w:rPr>
        <w:t>Заводская гарантия: 1 год</w:t>
      </w:r>
    </w:p>
    <w:p w14:paraId="5B7E2EAF" w14:textId="77777777" w:rsidR="00213C0F" w:rsidRPr="00C41739" w:rsidRDefault="00213C0F" w:rsidP="00EA5B97">
      <w:pPr>
        <w:rPr>
          <w:rFonts w:ascii="GHEA Grapalat" w:eastAsia="Calibri" w:hAnsi="GHEA Grapalat"/>
          <w:bCs/>
          <w:sz w:val="20"/>
          <w:szCs w:val="20"/>
          <w:lang w:val="hy-AM"/>
        </w:rPr>
      </w:pPr>
    </w:p>
    <w:p w14:paraId="388B1DF2" w14:textId="77777777" w:rsidR="00EA5B97" w:rsidRPr="00C41739" w:rsidRDefault="00EA5B97" w:rsidP="005175A5">
      <w:pPr>
        <w:spacing w:line="276" w:lineRule="auto"/>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Описание мусора:</w:t>
      </w:r>
    </w:p>
    <w:p w14:paraId="708D6652" w14:textId="77777777" w:rsidR="00B73F66" w:rsidRDefault="007925BB" w:rsidP="00293D95">
      <w:pPr>
        <w:spacing w:line="276" w:lineRule="auto"/>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Конструкция, параметры и требования безопасности соответствуют требованиям стандартов EN 840, RAL-GZ 951, ISO 9001 и ISO 14001.</w:t>
      </w:r>
    </w:p>
    <w:p w14:paraId="33AF7C8A" w14:textId="74B1780E" w:rsidR="003E36BD" w:rsidRDefault="00B73F66" w:rsidP="00293D95">
      <w:pPr>
        <w:spacing w:line="276" w:lineRule="auto"/>
        <w:jc w:val="both"/>
        <w:rPr>
          <w:rFonts w:ascii="GHEA Grapalat" w:eastAsia="Calibri" w:hAnsi="GHEA Grapalat"/>
          <w:bCs/>
          <w:sz w:val="20"/>
          <w:szCs w:val="20"/>
          <w:lang w:val="hy-AM"/>
        </w:rPr>
      </w:pPr>
      <w:r>
        <w:rPr>
          <w:rFonts w:ascii="GHEA Grapalat" w:eastAsia="Calibri" w:hAnsi="GHEA Grapalat"/>
          <w:bCs/>
          <w:sz w:val="20"/>
          <w:szCs w:val="20"/>
          <w:lang w:val="hy-AM"/>
        </w:rPr>
        <w:t>На корпусе мусорного ведра должна быть четкая и разборчивая трафаретная маркировка (не надпись) и должна содержаться как минимум следующая информация:</w:t>
      </w:r>
    </w:p>
    <w:p w14:paraId="18C6FD3C" w14:textId="77777777" w:rsidR="003E36BD" w:rsidRPr="003E36BD" w:rsidRDefault="008B6816"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Название или товарный знак компании-производителя.</w:t>
      </w:r>
    </w:p>
    <w:p w14:paraId="4AE539DC" w14:textId="77777777" w:rsidR="003E36BD" w:rsidRPr="003E36BD" w:rsidRDefault="00EF6C7C"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Месяц и год производства,</w:t>
      </w:r>
    </w:p>
    <w:p w14:paraId="57BB7A52" w14:textId="77777777" w:rsidR="003E36BD" w:rsidRPr="003E36BD" w:rsidRDefault="002D40BC"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Тип используемого сырья,</w:t>
      </w:r>
    </w:p>
    <w:p w14:paraId="0291D293" w14:textId="77777777" w:rsidR="003E36BD" w:rsidRPr="003E36BD" w:rsidRDefault="003410CB"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Том,</w:t>
      </w:r>
    </w:p>
    <w:p w14:paraId="787742D7" w14:textId="77777777" w:rsidR="003E36BD" w:rsidRPr="003E36BD" w:rsidRDefault="00742100"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Максимальная грузоподъемность,</w:t>
      </w:r>
    </w:p>
    <w:p w14:paraId="2E1BE2B2" w14:textId="2F4801BC" w:rsidR="00742100" w:rsidRPr="003E36BD" w:rsidRDefault="00BF57E1" w:rsidP="003E36BD">
      <w:pPr>
        <w:pStyle w:val="a3"/>
        <w:numPr>
          <w:ilvl w:val="0"/>
          <w:numId w:val="2"/>
        </w:numPr>
        <w:spacing w:line="276" w:lineRule="auto"/>
        <w:jc w:val="both"/>
        <w:rPr>
          <w:rFonts w:ascii="GHEA Grapalat" w:eastAsia="Calibri" w:hAnsi="GHEA Grapalat"/>
          <w:bCs/>
          <w:sz w:val="20"/>
          <w:szCs w:val="20"/>
          <w:lang w:val="hy-AM"/>
        </w:rPr>
      </w:pPr>
      <w:r w:rsidRPr="003E36BD">
        <w:rPr>
          <w:rFonts w:ascii="GHEA Grapalat" w:eastAsia="Calibri" w:hAnsi="GHEA Grapalat"/>
          <w:bCs/>
          <w:sz w:val="20"/>
          <w:szCs w:val="20"/>
          <w:lang w:val="hy-AM"/>
        </w:rPr>
        <w:t>Стандарт, по которому он изготовлен.</w:t>
      </w:r>
    </w:p>
    <w:p w14:paraId="17959D40" w14:textId="4BFCED8F" w:rsidR="00213C0F" w:rsidRPr="00C41739" w:rsidRDefault="00EA5B97" w:rsidP="005175A5">
      <w:pPr>
        <w:spacing w:line="276" w:lineRule="auto"/>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Материал: высокоплотный полиэтилен низкой плотности (HDPE), полученный методом экструзии под низким давлением.</w:t>
      </w:r>
    </w:p>
    <w:p w14:paraId="19B0FC77" w14:textId="0B43A0D4" w:rsidR="00426F04" w:rsidRPr="00C41739" w:rsidRDefault="00EA5B97" w:rsidP="005175A5">
      <w:pPr>
        <w:spacing w:line="276" w:lineRule="auto"/>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Мусорный бак должен быть установлен на 4 подвижных колесах, которые должны быть прикреплены к раме контейнера с помощью металлической конструкции. Колеса должны быть изготовлены из полиэтилена высокой плотности черного цвета, а шины — из резины высокой плотности. 2 колеса должны иметь тормозную систему. Колеса вращаются вокруг вертикальной оси.</w:t>
      </w:r>
    </w:p>
    <w:p w14:paraId="0B1143FF" w14:textId="423BF820" w:rsidR="00FA4B35" w:rsidRPr="00C41739" w:rsidRDefault="003E36BD" w:rsidP="005175A5">
      <w:pPr>
        <w:spacing w:line="276" w:lineRule="auto"/>
        <w:jc w:val="both"/>
        <w:rPr>
          <w:rFonts w:ascii="GHEA Grapalat" w:eastAsia="Calibri" w:hAnsi="GHEA Grapalat"/>
          <w:bCs/>
          <w:sz w:val="20"/>
          <w:szCs w:val="20"/>
          <w:lang w:val="hy-AM"/>
        </w:rPr>
      </w:pPr>
      <w:r>
        <w:rPr>
          <w:rFonts w:ascii="GHEA Grapalat" w:eastAsia="Calibri" w:hAnsi="GHEA Grapalat"/>
          <w:bCs/>
          <w:sz w:val="20"/>
          <w:szCs w:val="20"/>
          <w:lang w:val="hy-AM"/>
        </w:rPr>
        <w:t>Мусорный бак должен иметь дополнительную крепежную конструкцию для рукоятки манипулятора мусоровоза.</w:t>
      </w:r>
    </w:p>
    <w:p w14:paraId="3C589F96" w14:textId="360FEB98" w:rsidR="00FA4B35" w:rsidRPr="00C41739" w:rsidRDefault="00C81D3C" w:rsidP="005175A5">
      <w:pPr>
        <w:spacing w:line="276" w:lineRule="auto"/>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Мусорное ведро имеет большую крышку, которая открывается как минимум на двух петлях, как минимум на двух ручках для открывания и имеет зеленый цвет. Большая крышка содержит</w:t>
      </w:r>
      <w:bookmarkStart w:id="0" w:name="_Hlk129701813"/>
      <w:r w:rsidR="00FA4B35" w:rsidRPr="00C41739">
        <w:rPr>
          <w:rFonts w:ascii="GHEA Grapalat" w:eastAsia="Calibri" w:hAnsi="GHEA Grapalat"/>
          <w:bCs/>
          <w:sz w:val="20"/>
          <w:szCs w:val="20"/>
          <w:lang w:val="hy-AM"/>
        </w:rPr>
        <w:t xml:space="preserve"> </w:t>
      </w:r>
      <w:bookmarkEnd w:id="0"/>
      <w:r w:rsidRPr="00C41739">
        <w:rPr>
          <w:rFonts w:ascii="GHEA Grapalat" w:eastAsia="Calibri" w:hAnsi="GHEA Grapalat"/>
          <w:bCs/>
          <w:sz w:val="20"/>
          <w:szCs w:val="20"/>
          <w:lang w:val="hy-AM"/>
        </w:rPr>
        <w:t>Небольшая эргономичная крышка, имеющая как минимум одну ручку для открывания, цвет: темно-серый, размеры: длина 820-900 мм, ширина 300-440 мм.</w:t>
      </w:r>
    </w:p>
    <w:p w14:paraId="27E9FC25" w14:textId="5E7369C5" w:rsidR="000D1B08" w:rsidRPr="00C41739" w:rsidRDefault="000D1B08" w:rsidP="000D1B08">
      <w:pPr>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Мусорный контейнер должен иметь действующие сертификаты соответствия стандартам ISO 9001, ISO 14001, RAL-GZ 951 и EN 840, предъявление которых является обязательным при поставке. Сертификат соответствия EN 840 или его приложение должны четко указывать количество изделий, протестированных независимым, авторитетным органом по сертификации, например, TUV Reihnland или TUV SUD (а не производителем или другой организацией на основании результатов испытаний последней).</w:t>
      </w:r>
    </w:p>
    <w:p w14:paraId="567ADC26" w14:textId="77777777" w:rsidR="000D1B08" w:rsidRPr="00C41739" w:rsidRDefault="000D1B08" w:rsidP="000D1B08">
      <w:pPr>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Максимально допустимые отклонения параметров интервалов составляют ±5%.</w:t>
      </w:r>
    </w:p>
    <w:p w14:paraId="4C17BE4E" w14:textId="77777777" w:rsidR="00B07419" w:rsidRDefault="000D1B08" w:rsidP="000D1B08">
      <w:pPr>
        <w:jc w:val="both"/>
        <w:rPr>
          <w:rFonts w:ascii="GHEA Grapalat" w:eastAsia="Calibri" w:hAnsi="GHEA Grapalat"/>
          <w:bCs/>
          <w:sz w:val="20"/>
          <w:szCs w:val="20"/>
          <w:lang w:val="hy-AM"/>
        </w:rPr>
      </w:pPr>
      <w:r w:rsidRPr="00C41739">
        <w:rPr>
          <w:rFonts w:ascii="GHEA Grapalat" w:eastAsia="Calibri" w:hAnsi="GHEA Grapalat"/>
          <w:bCs/>
          <w:sz w:val="20"/>
          <w:szCs w:val="20"/>
          <w:lang w:val="hy-AM"/>
        </w:rPr>
        <w:t>Указанные выше отклонения не допускаются в отношении объема мусорных баков: объем должен составлять не менее 1100 литров, и они должны быть одной из следующих марок:</w:t>
      </w:r>
    </w:p>
    <w:p w14:paraId="1FC60F36" w14:textId="0C423ED8" w:rsidR="00B07419" w:rsidRDefault="00B07419" w:rsidP="000D1B08">
      <w:pPr>
        <w:jc w:val="both"/>
        <w:rPr>
          <w:rFonts w:ascii="GHEA Grapalat" w:eastAsia="Calibri" w:hAnsi="GHEA Grapalat"/>
          <w:bCs/>
          <w:sz w:val="20"/>
          <w:szCs w:val="20"/>
          <w:lang w:val="hy-AM"/>
        </w:rPr>
      </w:pPr>
    </w:p>
    <w:p w14:paraId="7A05D2D9" w14:textId="2C8D1862" w:rsidR="00B07419" w:rsidRDefault="00B07419" w:rsidP="000D1B08">
      <w:pPr>
        <w:jc w:val="both"/>
        <w:rPr>
          <w:rFonts w:ascii="GHEA Grapalat" w:eastAsia="Calibri" w:hAnsi="GHEA Grapalat"/>
          <w:bCs/>
          <w:sz w:val="20"/>
          <w:szCs w:val="20"/>
          <w:lang w:val="hy-AM"/>
        </w:rPr>
      </w:pPr>
    </w:p>
    <w:tbl>
      <w:tblPr>
        <w:tblStyle w:val="a4"/>
        <w:tblW w:w="0" w:type="auto"/>
        <w:tblLook w:val="04A0" w:firstRow="1" w:lastRow="0" w:firstColumn="1" w:lastColumn="0" w:noHBand="0" w:noVBand="1"/>
      </w:tblPr>
      <w:tblGrid>
        <w:gridCol w:w="2038"/>
        <w:gridCol w:w="4296"/>
        <w:gridCol w:w="1875"/>
        <w:gridCol w:w="2078"/>
      </w:tblGrid>
      <w:tr w:rsidR="005A1CAE" w14:paraId="34BB7175" w14:textId="77777777" w:rsidTr="000F7EFD">
        <w:tc>
          <w:tcPr>
            <w:tcW w:w="2038" w:type="dxa"/>
            <w:vAlign w:val="center"/>
          </w:tcPr>
          <w:p w14:paraId="635E5602" w14:textId="77777777" w:rsidR="005A1CAE" w:rsidRDefault="005A1CAE" w:rsidP="005A1CAE">
            <w:pPr>
              <w:widowControl w:val="0"/>
              <w:jc w:val="center"/>
              <w:rPr>
                <w:rFonts w:ascii="GHEA Grapalat" w:hAnsi="GHEA Grapalat"/>
                <w:b/>
                <w:sz w:val="20"/>
                <w:szCs w:val="20"/>
              </w:rPr>
            </w:pPr>
            <w:r>
              <w:rPr>
                <w:rFonts w:ascii="GHEA Grapalat" w:hAnsi="GHEA Grapalat"/>
                <w:b/>
                <w:sz w:val="20"/>
                <w:szCs w:val="20"/>
              </w:rPr>
              <w:t>фирменное</w:t>
            </w:r>
          </w:p>
          <w:p w14:paraId="733DFAFB" w14:textId="3516859C" w:rsidR="005A1CAE" w:rsidRPr="00B07419" w:rsidRDefault="005A1CAE" w:rsidP="005A1CAE">
            <w:pPr>
              <w:jc w:val="both"/>
              <w:rPr>
                <w:rFonts w:ascii="GHEA Grapalat" w:eastAsia="Calibri" w:hAnsi="GHEA Grapalat"/>
                <w:bCs/>
                <w:sz w:val="20"/>
                <w:szCs w:val="20"/>
                <w:lang w:val="hy-AM"/>
              </w:rPr>
            </w:pPr>
            <w:r w:rsidRPr="00206AF8">
              <w:rPr>
                <w:rFonts w:ascii="GHEA Grapalat" w:hAnsi="GHEA Grapalat"/>
                <w:b/>
                <w:sz w:val="20"/>
                <w:szCs w:val="20"/>
              </w:rPr>
              <w:t>наименование</w:t>
            </w:r>
          </w:p>
        </w:tc>
        <w:tc>
          <w:tcPr>
            <w:tcW w:w="4296" w:type="dxa"/>
            <w:vAlign w:val="center"/>
          </w:tcPr>
          <w:p w14:paraId="2BD2686B" w14:textId="3361C522" w:rsidR="005A1CAE" w:rsidRDefault="005A1CAE" w:rsidP="005A1CAE">
            <w:pPr>
              <w:jc w:val="both"/>
              <w:rPr>
                <w:rFonts w:ascii="GHEA Grapalat" w:eastAsia="Calibri" w:hAnsi="GHEA Grapalat"/>
                <w:bCs/>
                <w:sz w:val="20"/>
                <w:szCs w:val="20"/>
                <w:lang w:val="hy-AM"/>
              </w:rPr>
            </w:pPr>
            <w:r w:rsidRPr="00206AF8">
              <w:rPr>
                <w:rFonts w:ascii="GHEA Grapalat" w:hAnsi="GHEA Grapalat"/>
                <w:b/>
                <w:sz w:val="20"/>
                <w:szCs w:val="20"/>
              </w:rPr>
              <w:t>товарный знак</w:t>
            </w:r>
          </w:p>
        </w:tc>
        <w:tc>
          <w:tcPr>
            <w:tcW w:w="1875" w:type="dxa"/>
            <w:vAlign w:val="center"/>
          </w:tcPr>
          <w:p w14:paraId="41FCA6D0" w14:textId="412BFFFF" w:rsidR="005A1CAE" w:rsidRDefault="005A1CAE" w:rsidP="005A1CAE">
            <w:pPr>
              <w:jc w:val="both"/>
              <w:rPr>
                <w:rFonts w:ascii="GHEA Grapalat" w:eastAsia="Calibri" w:hAnsi="GHEA Grapalat"/>
                <w:bCs/>
                <w:sz w:val="20"/>
                <w:szCs w:val="20"/>
                <w:lang w:val="hy-AM"/>
              </w:rPr>
            </w:pPr>
            <w:r>
              <w:rPr>
                <w:rFonts w:ascii="GHEA Grapalat" w:hAnsi="GHEA Grapalat"/>
                <w:b/>
                <w:bCs/>
                <w:sz w:val="20"/>
                <w:szCs w:val="20"/>
              </w:rPr>
              <w:t>модель</w:t>
            </w:r>
          </w:p>
        </w:tc>
        <w:tc>
          <w:tcPr>
            <w:tcW w:w="2078" w:type="dxa"/>
            <w:vAlign w:val="center"/>
          </w:tcPr>
          <w:p w14:paraId="14986084" w14:textId="19CF6D56" w:rsidR="005A1CAE" w:rsidRDefault="005A1CAE" w:rsidP="005A1CAE">
            <w:pPr>
              <w:jc w:val="both"/>
              <w:rPr>
                <w:rFonts w:ascii="GHEA Grapalat" w:eastAsia="Calibri" w:hAnsi="GHEA Grapalat"/>
                <w:bCs/>
                <w:sz w:val="20"/>
                <w:szCs w:val="20"/>
                <w:lang w:val="hy-AM"/>
              </w:rPr>
            </w:pPr>
            <w:r w:rsidRPr="00206AF8">
              <w:rPr>
                <w:rFonts w:ascii="GHEA Grapalat" w:hAnsi="GHEA Grapalat"/>
                <w:b/>
                <w:sz w:val="20"/>
                <w:szCs w:val="20"/>
              </w:rPr>
              <w:t>наименование производителя</w:t>
            </w:r>
          </w:p>
        </w:tc>
      </w:tr>
      <w:tr w:rsidR="005A1CAE" w14:paraId="7E293855" w14:textId="77777777" w:rsidTr="0071425E">
        <w:tc>
          <w:tcPr>
            <w:tcW w:w="2038" w:type="dxa"/>
          </w:tcPr>
          <w:p w14:paraId="15FC769D" w14:textId="77777777" w:rsidR="005A1CAE" w:rsidRDefault="005A1CAE" w:rsidP="005A1CAE">
            <w:pPr>
              <w:jc w:val="both"/>
              <w:rPr>
                <w:rFonts w:ascii="GHEA Grapalat" w:eastAsia="Calibri" w:hAnsi="GHEA Grapalat"/>
                <w:bCs/>
                <w:sz w:val="20"/>
                <w:szCs w:val="20"/>
                <w:lang w:val="hy-AM"/>
              </w:rPr>
            </w:pPr>
            <w:r w:rsidRPr="00836D75">
              <w:rPr>
                <w:rFonts w:ascii="GHEA Grapalat" w:eastAsia="Calibri" w:hAnsi="GHEA Grapalat"/>
                <w:bCs/>
                <w:sz w:val="20"/>
                <w:szCs w:val="20"/>
                <w:lang w:val="hy-AM"/>
              </w:rPr>
              <w:t>Plastik-Gogic</w:t>
            </w:r>
          </w:p>
        </w:tc>
        <w:tc>
          <w:tcPr>
            <w:tcW w:w="4296" w:type="dxa"/>
          </w:tcPr>
          <w:p w14:paraId="115F2819" w14:textId="77777777" w:rsidR="005A1CAE" w:rsidRPr="0050286D" w:rsidRDefault="005A1CAE" w:rsidP="005A1CAE">
            <w:pPr>
              <w:jc w:val="both"/>
              <w:rPr>
                <w:rFonts w:ascii="GHEA Grapalat" w:eastAsia="Calibri" w:hAnsi="GHEA Grapalat"/>
                <w:bCs/>
                <w:sz w:val="20"/>
                <w:szCs w:val="20"/>
              </w:rPr>
            </w:pPr>
            <w:r>
              <w:rPr>
                <w:noProof/>
              </w:rPr>
              <w:drawing>
                <wp:inline distT="0" distB="0" distL="0" distR="0" wp14:anchorId="58479E7A" wp14:editId="4E9780AA">
                  <wp:extent cx="1150012" cy="358775"/>
                  <wp:effectExtent l="0" t="0" r="0" b="0"/>
                  <wp:docPr id="1" name="Рисунок 1" descr="Plastik Gogić – waste bins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stik Gogić – waste bins solutions"/>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65729" cy="394876"/>
                          </a:xfrm>
                          <a:prstGeom prst="rect">
                            <a:avLst/>
                          </a:prstGeom>
                          <a:noFill/>
                          <a:ln>
                            <a:noFill/>
                          </a:ln>
                        </pic:spPr>
                      </pic:pic>
                    </a:graphicData>
                  </a:graphic>
                </wp:inline>
              </w:drawing>
            </w:r>
          </w:p>
        </w:tc>
        <w:tc>
          <w:tcPr>
            <w:tcW w:w="1875" w:type="dxa"/>
          </w:tcPr>
          <w:p w14:paraId="0A92105E" w14:textId="77777777" w:rsidR="005A1CAE" w:rsidRPr="0050286D" w:rsidRDefault="005A1CAE" w:rsidP="005A1CAE">
            <w:pPr>
              <w:jc w:val="both"/>
              <w:rPr>
                <w:rFonts w:ascii="GHEA Grapalat" w:eastAsia="Calibri" w:hAnsi="GHEA Grapalat"/>
                <w:bCs/>
                <w:sz w:val="20"/>
                <w:szCs w:val="20"/>
                <w:lang w:val="hy-AM"/>
              </w:rPr>
            </w:pPr>
            <w:r>
              <w:rPr>
                <w:rFonts w:ascii="GHEA Grapalat" w:eastAsia="Calibri" w:hAnsi="GHEA Grapalat"/>
                <w:bCs/>
                <w:sz w:val="20"/>
                <w:szCs w:val="20"/>
                <w:lang w:val="hy-AM"/>
              </w:rPr>
              <w:t>1</w:t>
            </w:r>
            <w:r>
              <w:rPr>
                <w:rFonts w:ascii="Calibri" w:eastAsia="Calibri" w:hAnsi="Calibri" w:cs="Calibri"/>
                <w:bCs/>
                <w:sz w:val="20"/>
                <w:szCs w:val="20"/>
                <w:lang w:val="hy-AM"/>
              </w:rPr>
              <w:t> </w:t>
            </w:r>
            <w:r>
              <w:rPr>
                <w:rFonts w:ascii="GHEA Grapalat" w:eastAsia="Calibri" w:hAnsi="GHEA Grapalat"/>
                <w:bCs/>
                <w:sz w:val="20"/>
                <w:szCs w:val="20"/>
                <w:lang w:val="hy-AM"/>
              </w:rPr>
              <w:t>100 լիտր</w:t>
            </w:r>
          </w:p>
        </w:tc>
        <w:tc>
          <w:tcPr>
            <w:tcW w:w="2078" w:type="dxa"/>
          </w:tcPr>
          <w:p w14:paraId="208A8BFD" w14:textId="77777777" w:rsidR="005A1CAE" w:rsidRPr="00405E57" w:rsidRDefault="005A1CAE" w:rsidP="005A1CAE">
            <w:pPr>
              <w:jc w:val="both"/>
              <w:rPr>
                <w:rFonts w:ascii="GHEA Grapalat" w:eastAsia="Calibri" w:hAnsi="GHEA Grapalat"/>
                <w:bCs/>
                <w:sz w:val="20"/>
                <w:szCs w:val="20"/>
              </w:rPr>
            </w:pPr>
            <w:r>
              <w:rPr>
                <w:rFonts w:ascii="GHEA Grapalat" w:eastAsia="Calibri" w:hAnsi="GHEA Grapalat"/>
                <w:bCs/>
                <w:sz w:val="20"/>
                <w:szCs w:val="20"/>
              </w:rPr>
              <w:t>MNG PLASTIK-GOGIC DOO</w:t>
            </w:r>
          </w:p>
        </w:tc>
      </w:tr>
      <w:tr w:rsidR="005A1CAE" w14:paraId="48D9BCF6" w14:textId="77777777" w:rsidTr="0071425E">
        <w:tc>
          <w:tcPr>
            <w:tcW w:w="2038" w:type="dxa"/>
          </w:tcPr>
          <w:p w14:paraId="0E630367" w14:textId="77777777" w:rsidR="005A1CAE" w:rsidRDefault="005A1CAE" w:rsidP="005A1CAE">
            <w:pPr>
              <w:jc w:val="both"/>
              <w:rPr>
                <w:rFonts w:ascii="GHEA Grapalat" w:eastAsia="Calibri" w:hAnsi="GHEA Grapalat"/>
                <w:bCs/>
                <w:sz w:val="20"/>
                <w:szCs w:val="20"/>
                <w:lang w:val="hy-AM"/>
              </w:rPr>
            </w:pPr>
            <w:r w:rsidRPr="00836D75">
              <w:rPr>
                <w:rFonts w:ascii="GHEA Grapalat" w:eastAsia="Calibri" w:hAnsi="GHEA Grapalat"/>
                <w:bCs/>
                <w:sz w:val="20"/>
                <w:szCs w:val="20"/>
                <w:lang w:val="hy-AM"/>
              </w:rPr>
              <w:t>IPLAST</w:t>
            </w:r>
          </w:p>
        </w:tc>
        <w:tc>
          <w:tcPr>
            <w:tcW w:w="4296" w:type="dxa"/>
          </w:tcPr>
          <w:p w14:paraId="078636E6" w14:textId="77777777" w:rsidR="005A1CAE" w:rsidRDefault="005A1CAE" w:rsidP="005A1CAE">
            <w:pPr>
              <w:jc w:val="both"/>
              <w:rPr>
                <w:rFonts w:ascii="GHEA Grapalat" w:eastAsia="Calibri" w:hAnsi="GHEA Grapalat"/>
                <w:bCs/>
                <w:sz w:val="20"/>
                <w:szCs w:val="20"/>
                <w:lang w:val="hy-AM"/>
              </w:rPr>
            </w:pPr>
            <w:r>
              <w:rPr>
                <w:noProof/>
              </w:rPr>
              <w:drawing>
                <wp:inline distT="0" distB="0" distL="0" distR="0" wp14:anchorId="252FEB80" wp14:editId="3A6A5D00">
                  <wp:extent cx="2588260" cy="308344"/>
                  <wp:effectExtent l="0" t="0" r="2540" b="0"/>
                  <wp:docPr id="2" name="Рисунок 2" descr="iPlast - купить продукцию производства iPlast в России у официального  представителя - КИ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Plast - купить продукцию производства iPlast в России у официального  представителя - КИИТ"/>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75100" cy="318689"/>
                          </a:xfrm>
                          <a:prstGeom prst="rect">
                            <a:avLst/>
                          </a:prstGeom>
                          <a:noFill/>
                          <a:ln>
                            <a:noFill/>
                          </a:ln>
                        </pic:spPr>
                      </pic:pic>
                    </a:graphicData>
                  </a:graphic>
                </wp:inline>
              </w:drawing>
            </w:r>
          </w:p>
        </w:tc>
        <w:tc>
          <w:tcPr>
            <w:tcW w:w="1875" w:type="dxa"/>
          </w:tcPr>
          <w:p w14:paraId="42F4DD09" w14:textId="77777777" w:rsidR="005A1CAE" w:rsidRDefault="005A1CAE" w:rsidP="005A1CAE">
            <w:pPr>
              <w:jc w:val="both"/>
              <w:rPr>
                <w:rFonts w:ascii="GHEA Grapalat" w:eastAsia="Calibri" w:hAnsi="GHEA Grapalat"/>
                <w:bCs/>
                <w:sz w:val="20"/>
                <w:szCs w:val="20"/>
                <w:lang w:val="hy-AM"/>
              </w:rPr>
            </w:pPr>
            <w:r>
              <w:rPr>
                <w:rFonts w:ascii="GHEA Grapalat" w:eastAsia="Calibri" w:hAnsi="GHEA Grapalat"/>
                <w:bCs/>
                <w:sz w:val="20"/>
                <w:szCs w:val="20"/>
                <w:lang w:val="hy-AM"/>
              </w:rPr>
              <w:t>1</w:t>
            </w:r>
            <w:r>
              <w:rPr>
                <w:rFonts w:ascii="Calibri" w:eastAsia="Calibri" w:hAnsi="Calibri" w:cs="Calibri"/>
                <w:bCs/>
                <w:sz w:val="20"/>
                <w:szCs w:val="20"/>
                <w:lang w:val="hy-AM"/>
              </w:rPr>
              <w:t> </w:t>
            </w:r>
            <w:r>
              <w:rPr>
                <w:rFonts w:ascii="GHEA Grapalat" w:eastAsia="Calibri" w:hAnsi="GHEA Grapalat"/>
                <w:bCs/>
                <w:sz w:val="20"/>
                <w:szCs w:val="20"/>
                <w:lang w:val="hy-AM"/>
              </w:rPr>
              <w:t>100 լիտր</w:t>
            </w:r>
          </w:p>
        </w:tc>
        <w:tc>
          <w:tcPr>
            <w:tcW w:w="2078" w:type="dxa"/>
          </w:tcPr>
          <w:p w14:paraId="46D0870C" w14:textId="77777777" w:rsidR="005A1CAE" w:rsidRPr="00405E57" w:rsidRDefault="005A1CAE" w:rsidP="005A1CAE">
            <w:pPr>
              <w:jc w:val="both"/>
              <w:rPr>
                <w:rFonts w:ascii="GHEA Grapalat" w:eastAsia="Calibri" w:hAnsi="GHEA Grapalat"/>
                <w:bCs/>
                <w:sz w:val="20"/>
                <w:szCs w:val="20"/>
              </w:rPr>
            </w:pPr>
            <w:r w:rsidRPr="00836D75">
              <w:rPr>
                <w:rFonts w:ascii="GHEA Grapalat" w:eastAsia="Calibri" w:hAnsi="GHEA Grapalat"/>
                <w:bCs/>
                <w:sz w:val="20"/>
                <w:szCs w:val="20"/>
                <w:lang w:val="hy-AM"/>
              </w:rPr>
              <w:t>IPLAST</w:t>
            </w:r>
            <w:r>
              <w:rPr>
                <w:rFonts w:ascii="GHEA Grapalat" w:eastAsia="Calibri" w:hAnsi="GHEA Grapalat"/>
                <w:bCs/>
                <w:sz w:val="20"/>
                <w:szCs w:val="20"/>
              </w:rPr>
              <w:t xml:space="preserve"> LDT</w:t>
            </w:r>
          </w:p>
        </w:tc>
      </w:tr>
      <w:tr w:rsidR="005A1CAE" w14:paraId="77677D87" w14:textId="77777777" w:rsidTr="0071425E">
        <w:tc>
          <w:tcPr>
            <w:tcW w:w="2038" w:type="dxa"/>
          </w:tcPr>
          <w:p w14:paraId="64330EE5" w14:textId="77777777" w:rsidR="005A1CAE" w:rsidRDefault="005A1CAE" w:rsidP="005A1CAE">
            <w:pPr>
              <w:jc w:val="both"/>
              <w:rPr>
                <w:rFonts w:ascii="GHEA Grapalat" w:eastAsia="Calibri" w:hAnsi="GHEA Grapalat"/>
                <w:bCs/>
                <w:sz w:val="20"/>
                <w:szCs w:val="20"/>
                <w:lang w:val="hy-AM"/>
              </w:rPr>
            </w:pPr>
            <w:r w:rsidRPr="00836D75">
              <w:rPr>
                <w:rFonts w:ascii="GHEA Grapalat" w:eastAsia="Calibri" w:hAnsi="GHEA Grapalat"/>
                <w:bCs/>
                <w:sz w:val="20"/>
                <w:szCs w:val="20"/>
                <w:lang w:val="hy-AM"/>
              </w:rPr>
              <w:t>WEBER</w:t>
            </w:r>
          </w:p>
        </w:tc>
        <w:tc>
          <w:tcPr>
            <w:tcW w:w="4296" w:type="dxa"/>
          </w:tcPr>
          <w:p w14:paraId="15CF45C1" w14:textId="77777777" w:rsidR="005A1CAE" w:rsidRDefault="005A1CAE" w:rsidP="005A1CAE">
            <w:pPr>
              <w:jc w:val="both"/>
              <w:rPr>
                <w:rFonts w:ascii="GHEA Grapalat" w:eastAsia="Calibri" w:hAnsi="GHEA Grapalat"/>
                <w:bCs/>
                <w:sz w:val="20"/>
                <w:szCs w:val="20"/>
                <w:lang w:val="hy-AM"/>
              </w:rPr>
            </w:pPr>
            <w:r>
              <w:rPr>
                <w:noProof/>
              </w:rPr>
              <w:drawing>
                <wp:inline distT="0" distB="0" distL="0" distR="0" wp14:anchorId="1D7E9820" wp14:editId="1C9ED646">
                  <wp:extent cx="2455161" cy="648586"/>
                  <wp:effectExtent l="0" t="0" r="2540" b="0"/>
                  <wp:docPr id="3" name="Рисунок 3" descr="Weber GmbH &amp; Co.KG | Ha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eber GmbH &amp; Co.KG | Haa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41324" cy="671348"/>
                          </a:xfrm>
                          <a:prstGeom prst="rect">
                            <a:avLst/>
                          </a:prstGeom>
                          <a:noFill/>
                          <a:ln>
                            <a:noFill/>
                          </a:ln>
                        </pic:spPr>
                      </pic:pic>
                    </a:graphicData>
                  </a:graphic>
                </wp:inline>
              </w:drawing>
            </w:r>
          </w:p>
        </w:tc>
        <w:tc>
          <w:tcPr>
            <w:tcW w:w="1875" w:type="dxa"/>
          </w:tcPr>
          <w:p w14:paraId="4BB3B96E" w14:textId="77777777" w:rsidR="005A1CAE" w:rsidRDefault="005A1CAE" w:rsidP="005A1CAE">
            <w:pPr>
              <w:jc w:val="both"/>
              <w:rPr>
                <w:rFonts w:ascii="GHEA Grapalat" w:eastAsia="Calibri" w:hAnsi="GHEA Grapalat"/>
                <w:bCs/>
                <w:sz w:val="20"/>
                <w:szCs w:val="20"/>
                <w:lang w:val="hy-AM"/>
              </w:rPr>
            </w:pPr>
            <w:r>
              <w:rPr>
                <w:rFonts w:ascii="GHEA Grapalat" w:eastAsia="Calibri" w:hAnsi="GHEA Grapalat"/>
                <w:bCs/>
                <w:sz w:val="20"/>
                <w:szCs w:val="20"/>
                <w:lang w:val="hy-AM"/>
              </w:rPr>
              <w:t>1</w:t>
            </w:r>
            <w:r>
              <w:rPr>
                <w:rFonts w:ascii="Calibri" w:eastAsia="Calibri" w:hAnsi="Calibri" w:cs="Calibri"/>
                <w:bCs/>
                <w:sz w:val="20"/>
                <w:szCs w:val="20"/>
                <w:lang w:val="hy-AM"/>
              </w:rPr>
              <w:t> </w:t>
            </w:r>
            <w:r>
              <w:rPr>
                <w:rFonts w:ascii="GHEA Grapalat" w:eastAsia="Calibri" w:hAnsi="GHEA Grapalat"/>
                <w:bCs/>
                <w:sz w:val="20"/>
                <w:szCs w:val="20"/>
                <w:lang w:val="hy-AM"/>
              </w:rPr>
              <w:t>100 լիտր</w:t>
            </w:r>
          </w:p>
        </w:tc>
        <w:tc>
          <w:tcPr>
            <w:tcW w:w="2078" w:type="dxa"/>
          </w:tcPr>
          <w:p w14:paraId="48DD9344" w14:textId="77777777" w:rsidR="005A1CAE" w:rsidRPr="00405E57" w:rsidRDefault="005A1CAE" w:rsidP="005A1CAE">
            <w:pPr>
              <w:jc w:val="both"/>
              <w:rPr>
                <w:rFonts w:ascii="GHEA Grapalat" w:eastAsia="Calibri" w:hAnsi="GHEA Grapalat"/>
                <w:bCs/>
                <w:sz w:val="20"/>
                <w:szCs w:val="20"/>
              </w:rPr>
            </w:pPr>
            <w:r w:rsidRPr="00836D75">
              <w:rPr>
                <w:rFonts w:ascii="GHEA Grapalat" w:eastAsia="Calibri" w:hAnsi="GHEA Grapalat"/>
                <w:bCs/>
                <w:sz w:val="20"/>
                <w:szCs w:val="20"/>
                <w:lang w:val="hy-AM"/>
              </w:rPr>
              <w:t>WEBER</w:t>
            </w:r>
            <w:r>
              <w:rPr>
                <w:rFonts w:ascii="GHEA Grapalat" w:eastAsia="Calibri" w:hAnsi="GHEA Grapalat"/>
                <w:bCs/>
                <w:sz w:val="20"/>
                <w:szCs w:val="20"/>
              </w:rPr>
              <w:t xml:space="preserve"> GMBH</w:t>
            </w:r>
          </w:p>
        </w:tc>
      </w:tr>
    </w:tbl>
    <w:p w14:paraId="3BED43D7" w14:textId="18505996" w:rsidR="00C5763B" w:rsidRDefault="00C5763B" w:rsidP="000D1B08">
      <w:pPr>
        <w:jc w:val="both"/>
        <w:rPr>
          <w:rFonts w:ascii="GHEA Grapalat" w:eastAsia="Calibri" w:hAnsi="GHEA Grapalat"/>
          <w:bCs/>
          <w:sz w:val="20"/>
          <w:szCs w:val="20"/>
          <w:lang w:val="hy-AM"/>
        </w:rPr>
      </w:pPr>
    </w:p>
    <w:p w14:paraId="5D899819" w14:textId="029CD14D" w:rsidR="00C5763B" w:rsidRDefault="00C5763B" w:rsidP="000D1B08">
      <w:pPr>
        <w:jc w:val="both"/>
        <w:rPr>
          <w:rFonts w:ascii="GHEA Grapalat" w:eastAsia="Calibri" w:hAnsi="GHEA Grapalat"/>
          <w:bCs/>
          <w:sz w:val="20"/>
          <w:szCs w:val="20"/>
          <w:lang w:val="hy-AM"/>
        </w:rPr>
      </w:pPr>
    </w:p>
    <w:p w14:paraId="55161EC2" w14:textId="4CA6E3A0" w:rsidR="00C5763B" w:rsidRDefault="00C5763B" w:rsidP="000D1B08">
      <w:pPr>
        <w:jc w:val="both"/>
        <w:rPr>
          <w:rFonts w:ascii="GHEA Grapalat" w:eastAsia="Calibri" w:hAnsi="GHEA Grapalat"/>
          <w:bCs/>
          <w:sz w:val="20"/>
          <w:szCs w:val="20"/>
          <w:lang w:val="hy-AM"/>
        </w:rPr>
      </w:pPr>
    </w:p>
    <w:p w14:paraId="7CA630D8" w14:textId="77777777" w:rsidR="00110C08" w:rsidRDefault="000D1B08" w:rsidP="000D1B08">
      <w:pPr>
        <w:jc w:val="both"/>
        <w:rPr>
          <w:rFonts w:ascii="GHEA Grapalat" w:eastAsia="Calibri" w:hAnsi="GHEA Grapalat"/>
          <w:bCs/>
          <w:sz w:val="20"/>
          <w:szCs w:val="20"/>
          <w:lang w:val="hy-AM"/>
        </w:rPr>
      </w:pPr>
      <w:r w:rsidRPr="00C41739">
        <w:rPr>
          <w:rFonts w:ascii="GHEA Grapalat" w:eastAsia="Calibri" w:hAnsi="GHEA Grapalat"/>
          <w:bCs/>
          <w:sz w:val="20"/>
          <w:szCs w:val="20"/>
          <w:lang w:val="hy-AM"/>
        </w:rPr>
        <w:t xml:space="preserve">Мусорное ведро новое, изготовлено не позднее 2025 года </w:t>
      </w:r>
      <w:r w:rsidR="007074FD">
        <w:rPr>
          <w:rFonts w:ascii="GHEA Grapalat" w:eastAsia="Calibri" w:hAnsi="GHEA Grapalat"/>
          <w:bCs/>
          <w:sz w:val="20"/>
          <w:szCs w:val="20"/>
          <w:lang w:val="hy-AM"/>
        </w:rPr>
        <w:t>, ранее не использовалось и не ремонтировалось.</w:t>
      </w:r>
    </w:p>
    <w:p w14:paraId="2F5BD8D4" w14:textId="52A41AD5" w:rsidR="000D1B08" w:rsidRPr="00C41739" w:rsidRDefault="000D1B08" w:rsidP="000D1B08">
      <w:pPr>
        <w:jc w:val="both"/>
        <w:rPr>
          <w:rFonts w:ascii="GHEA Grapalat" w:eastAsia="Calibri" w:hAnsi="GHEA Grapalat"/>
          <w:bCs/>
          <w:sz w:val="20"/>
          <w:szCs w:val="20"/>
          <w:lang w:val="hy-AM"/>
        </w:rPr>
      </w:pPr>
      <w:r w:rsidRPr="00C41739">
        <w:rPr>
          <w:rFonts w:ascii="GHEA Grapalat" w:eastAsia="Calibri" w:hAnsi="GHEA Grapalat"/>
          <w:bCs/>
          <w:sz w:val="20"/>
          <w:szCs w:val="20"/>
          <w:lang w:val="hy-AM"/>
        </w:rPr>
        <w:t>Внешний вид мусорного бака показан на прилагаемом изображении.</w:t>
      </w:r>
    </w:p>
    <w:p w14:paraId="5541447D" w14:textId="604CD7B7" w:rsidR="005017FA" w:rsidRPr="00C41739" w:rsidRDefault="0020777E" w:rsidP="005017FA">
      <w:pPr>
        <w:jc w:val="both"/>
        <w:rPr>
          <w:rFonts w:ascii="GHEA Grapalat" w:eastAsia="Calibri" w:hAnsi="GHEA Grapalat" w:cs="Arial"/>
          <w:bCs/>
          <w:sz w:val="20"/>
          <w:szCs w:val="20"/>
          <w:lang w:val="hy-AM"/>
        </w:rPr>
      </w:pPr>
      <w:r w:rsidRPr="00C41739">
        <w:rPr>
          <w:rFonts w:ascii="GHEA Grapalat" w:eastAsia="Calibri" w:hAnsi="GHEA Grapalat" w:cs="Arial"/>
          <w:bCs/>
          <w:sz w:val="20"/>
          <w:szCs w:val="20"/>
          <w:lang w:val="hy-AM"/>
        </w:rPr>
        <w:t xml:space="preserve">изделия </w:t>
      </w:r>
      <w:r w:rsidRPr="00C41739">
        <w:rPr>
          <w:rFonts w:ascii="GHEA Grapalat" w:eastAsia="Calibri" w:hAnsi="GHEA Grapalat" w:cs="Arial"/>
          <w:bCs/>
          <w:sz w:val="20"/>
          <w:szCs w:val="20"/>
          <w:lang w:val="hy-AM"/>
        </w:rPr>
        <w:softHyphen/>
        <w:t xml:space="preserve">, два мусорных бака по выбору заказчика должны быть подвергнуты </w:t>
      </w:r>
      <w:r w:rsidR="00781D05" w:rsidRPr="00C41739">
        <w:rPr>
          <w:rFonts w:ascii="GHEA Grapalat" w:eastAsia="Calibri" w:hAnsi="GHEA Grapalat" w:cs="Arial"/>
          <w:bCs/>
          <w:sz w:val="20"/>
          <w:szCs w:val="20"/>
          <w:lang w:val="hy-AM"/>
        </w:rPr>
        <w:t xml:space="preserve">государственной инспекции РА </w:t>
      </w:r>
      <w:r w:rsidRPr="00C41739">
        <w:rPr>
          <w:rFonts w:ascii="GHEA Grapalat" w:eastAsia="Calibri" w:hAnsi="GHEA Grapalat" w:cs="Arial"/>
          <w:bCs/>
          <w:sz w:val="20"/>
          <w:szCs w:val="20"/>
          <w:lang w:val="hy-AM"/>
        </w:rPr>
        <w:softHyphen/>
        <w:t xml:space="preserve">за счет поставщика, и заказчику </w:t>
      </w:r>
      <w:r w:rsidR="00343A0E" w:rsidRPr="00C41739">
        <w:rPr>
          <w:rFonts w:ascii="GHEA Grapalat" w:eastAsia="Calibri" w:hAnsi="GHEA Grapalat" w:cs="Arial"/>
          <w:bCs/>
          <w:sz w:val="20"/>
          <w:szCs w:val="20"/>
          <w:lang w:val="hy-AM"/>
        </w:rPr>
        <w:t>должно быть предоставлено заключение эксперта о маркировке, объеме, размерах, сырьевых материалах, грузоподъемности, стандарте, а также о действительности и достоверности сертификатов на мусорный бак.</w:t>
      </w:r>
    </w:p>
    <w:p w14:paraId="285A2266" w14:textId="7BC9CCAA" w:rsidR="002B27F7" w:rsidRPr="00C41739" w:rsidRDefault="002B27F7" w:rsidP="00EA5B97">
      <w:pPr>
        <w:jc w:val="both"/>
        <w:rPr>
          <w:rFonts w:ascii="GHEA Grapalat" w:eastAsia="Calibri" w:hAnsi="GHEA Grapalat"/>
          <w:bCs/>
          <w:sz w:val="22"/>
          <w:szCs w:val="22"/>
          <w:lang w:val="hy-AM"/>
        </w:rPr>
      </w:pPr>
      <w:r w:rsidRPr="00C41739">
        <w:rPr>
          <w:rFonts w:ascii="GHEA Grapalat" w:eastAsia="Calibri" w:hAnsi="GHEA Grapalat" w:cs="Arial"/>
          <w:bCs/>
          <w:sz w:val="20"/>
          <w:szCs w:val="20"/>
          <w:lang w:val="hy-AM"/>
        </w:rPr>
        <w:t>Непроведение государственной экспертизы РА, указанной в данном пункте, или непредоставление Заказчику заключения о соответствии предлагаемого продукта вышеупомянутым техническим характеристикам, или если предоставленное заключение свидетельствует о несоответствии вышеупомянутым техническим характеристикам, Заказчик имеет право отказаться от продукта.</w:t>
      </w:r>
    </w:p>
    <w:p w14:paraId="37D3E010" w14:textId="77777777" w:rsidR="002B27F7" w:rsidRPr="00C41739" w:rsidRDefault="002B27F7" w:rsidP="00EA5B97">
      <w:pPr>
        <w:jc w:val="both"/>
        <w:rPr>
          <w:rFonts w:ascii="GHEA Grapalat" w:eastAsia="Calibri" w:hAnsi="GHEA Grapalat"/>
          <w:bCs/>
          <w:sz w:val="22"/>
          <w:szCs w:val="22"/>
          <w:lang w:val="hy-AM"/>
        </w:rPr>
      </w:pPr>
    </w:p>
    <w:p w14:paraId="1659E91C" w14:textId="77777777" w:rsidR="002B27F7" w:rsidRPr="00C41739" w:rsidRDefault="002B27F7" w:rsidP="00EA5B97">
      <w:pPr>
        <w:jc w:val="both"/>
        <w:rPr>
          <w:rFonts w:ascii="GHEA Grapalat" w:eastAsia="Calibri" w:hAnsi="GHEA Grapalat"/>
          <w:bCs/>
          <w:sz w:val="22"/>
          <w:szCs w:val="22"/>
          <w:lang w:val="hy-AM"/>
        </w:rPr>
      </w:pPr>
    </w:p>
    <w:p w14:paraId="713F7C31" w14:textId="2C7507BA" w:rsidR="00B26E6C" w:rsidRDefault="00AA66D5" w:rsidP="00EA5B97">
      <w:pPr>
        <w:jc w:val="both"/>
        <w:rPr>
          <w:rFonts w:ascii="GHEA Grapalat" w:eastAsia="Calibri" w:hAnsi="GHEA Grapalat"/>
          <w:bCs/>
          <w:sz w:val="22"/>
          <w:szCs w:val="22"/>
          <w:lang w:val="hy-AM"/>
        </w:rPr>
      </w:pPr>
      <w:r w:rsidRPr="00C41739">
        <w:rPr>
          <w:noProof/>
        </w:rPr>
        <w:drawing>
          <wp:anchor distT="0" distB="0" distL="114300" distR="114300" simplePos="0" relativeHeight="251658752" behindDoc="1" locked="0" layoutInCell="1" allowOverlap="1" wp14:anchorId="0EFE01F7" wp14:editId="5272A794">
            <wp:simplePos x="0" y="0"/>
            <wp:positionH relativeFrom="column">
              <wp:posOffset>567978</wp:posOffset>
            </wp:positionH>
            <wp:positionV relativeFrom="paragraph">
              <wp:posOffset>228080</wp:posOffset>
            </wp:positionV>
            <wp:extent cx="5576627" cy="4228548"/>
            <wp:effectExtent l="0" t="0" r="5080" b="635"/>
            <wp:wrapNone/>
            <wp:docPr id="418891827" name="Picture 1" descr="A green garbage can with whe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91827" name="Picture 1" descr="A green garbage can with wheels&#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76846" cy="42287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B62BC3" w14:textId="07B98C5E" w:rsidR="009175D2" w:rsidRPr="009175D2" w:rsidRDefault="009175D2" w:rsidP="009175D2">
      <w:pPr>
        <w:rPr>
          <w:rFonts w:ascii="GHEA Grapalat" w:eastAsia="Calibri" w:hAnsi="GHEA Grapalat"/>
          <w:sz w:val="22"/>
          <w:szCs w:val="22"/>
          <w:lang w:val="hy-AM"/>
        </w:rPr>
      </w:pPr>
    </w:p>
    <w:p w14:paraId="744AB249" w14:textId="70A686F0" w:rsidR="009175D2" w:rsidRPr="009175D2" w:rsidRDefault="009175D2" w:rsidP="009175D2">
      <w:pPr>
        <w:rPr>
          <w:rFonts w:ascii="GHEA Grapalat" w:eastAsia="Calibri" w:hAnsi="GHEA Grapalat"/>
          <w:sz w:val="22"/>
          <w:szCs w:val="22"/>
          <w:lang w:val="hy-AM"/>
        </w:rPr>
      </w:pPr>
    </w:p>
    <w:p w14:paraId="3F939F19" w14:textId="1D4B49F1" w:rsidR="009175D2" w:rsidRPr="009175D2" w:rsidRDefault="009175D2" w:rsidP="009175D2">
      <w:pPr>
        <w:rPr>
          <w:rFonts w:ascii="GHEA Grapalat" w:eastAsia="Calibri" w:hAnsi="GHEA Grapalat"/>
          <w:sz w:val="22"/>
          <w:szCs w:val="22"/>
          <w:lang w:val="hy-AM"/>
        </w:rPr>
      </w:pPr>
    </w:p>
    <w:p w14:paraId="6C605D71" w14:textId="47EDAF69" w:rsidR="009175D2" w:rsidRPr="009175D2" w:rsidRDefault="009175D2" w:rsidP="009175D2">
      <w:pPr>
        <w:rPr>
          <w:rFonts w:ascii="GHEA Grapalat" w:eastAsia="Calibri" w:hAnsi="GHEA Grapalat"/>
          <w:sz w:val="22"/>
          <w:szCs w:val="22"/>
          <w:lang w:val="hy-AM"/>
        </w:rPr>
      </w:pPr>
    </w:p>
    <w:p w14:paraId="046F36A0" w14:textId="398F45AF" w:rsidR="009175D2" w:rsidRPr="009175D2" w:rsidRDefault="009175D2" w:rsidP="009175D2">
      <w:pPr>
        <w:rPr>
          <w:rFonts w:ascii="GHEA Grapalat" w:eastAsia="Calibri" w:hAnsi="GHEA Grapalat"/>
          <w:sz w:val="22"/>
          <w:szCs w:val="22"/>
          <w:lang w:val="hy-AM"/>
        </w:rPr>
      </w:pPr>
    </w:p>
    <w:p w14:paraId="48710ED5" w14:textId="3452ED6D" w:rsidR="009175D2" w:rsidRPr="009175D2" w:rsidRDefault="009175D2" w:rsidP="009175D2">
      <w:pPr>
        <w:rPr>
          <w:rFonts w:ascii="GHEA Grapalat" w:eastAsia="Calibri" w:hAnsi="GHEA Grapalat"/>
          <w:sz w:val="22"/>
          <w:szCs w:val="22"/>
          <w:lang w:val="hy-AM"/>
        </w:rPr>
      </w:pPr>
    </w:p>
    <w:p w14:paraId="6C6B4596" w14:textId="6A598745" w:rsidR="009175D2" w:rsidRPr="009175D2" w:rsidRDefault="009175D2" w:rsidP="009175D2">
      <w:pPr>
        <w:rPr>
          <w:rFonts w:ascii="GHEA Grapalat" w:eastAsia="Calibri" w:hAnsi="GHEA Grapalat"/>
          <w:sz w:val="22"/>
          <w:szCs w:val="22"/>
          <w:lang w:val="hy-AM"/>
        </w:rPr>
      </w:pPr>
    </w:p>
    <w:p w14:paraId="07A764F8" w14:textId="3BD93E15" w:rsidR="009175D2" w:rsidRPr="009175D2" w:rsidRDefault="009175D2" w:rsidP="009175D2">
      <w:pPr>
        <w:rPr>
          <w:rFonts w:ascii="GHEA Grapalat" w:eastAsia="Calibri" w:hAnsi="GHEA Grapalat"/>
          <w:sz w:val="22"/>
          <w:szCs w:val="22"/>
          <w:lang w:val="hy-AM"/>
        </w:rPr>
      </w:pPr>
    </w:p>
    <w:p w14:paraId="182F8A1E" w14:textId="72D2563F" w:rsidR="009175D2" w:rsidRPr="009175D2" w:rsidRDefault="009175D2" w:rsidP="009175D2">
      <w:pPr>
        <w:rPr>
          <w:rFonts w:ascii="GHEA Grapalat" w:eastAsia="Calibri" w:hAnsi="GHEA Grapalat"/>
          <w:sz w:val="22"/>
          <w:szCs w:val="22"/>
          <w:lang w:val="hy-AM"/>
        </w:rPr>
      </w:pPr>
    </w:p>
    <w:p w14:paraId="0A439551" w14:textId="5DC40397" w:rsidR="009175D2" w:rsidRPr="009175D2" w:rsidRDefault="009175D2" w:rsidP="009175D2">
      <w:pPr>
        <w:rPr>
          <w:rFonts w:ascii="GHEA Grapalat" w:eastAsia="Calibri" w:hAnsi="GHEA Grapalat"/>
          <w:sz w:val="22"/>
          <w:szCs w:val="22"/>
          <w:lang w:val="hy-AM"/>
        </w:rPr>
      </w:pPr>
    </w:p>
    <w:p w14:paraId="43CA966A" w14:textId="4DF94330" w:rsidR="009175D2" w:rsidRPr="009175D2" w:rsidRDefault="009175D2" w:rsidP="009175D2">
      <w:pPr>
        <w:rPr>
          <w:rFonts w:ascii="GHEA Grapalat" w:eastAsia="Calibri" w:hAnsi="GHEA Grapalat"/>
          <w:sz w:val="22"/>
          <w:szCs w:val="22"/>
          <w:lang w:val="hy-AM"/>
        </w:rPr>
      </w:pPr>
    </w:p>
    <w:p w14:paraId="6E936ABE" w14:textId="2872E0DA" w:rsidR="009175D2" w:rsidRPr="009175D2" w:rsidRDefault="009175D2" w:rsidP="009175D2">
      <w:pPr>
        <w:rPr>
          <w:rFonts w:ascii="GHEA Grapalat" w:eastAsia="Calibri" w:hAnsi="GHEA Grapalat"/>
          <w:sz w:val="22"/>
          <w:szCs w:val="22"/>
          <w:lang w:val="hy-AM"/>
        </w:rPr>
      </w:pPr>
    </w:p>
    <w:p w14:paraId="5A28DF57" w14:textId="6D0CE5C5" w:rsidR="009175D2" w:rsidRPr="009175D2" w:rsidRDefault="009175D2" w:rsidP="009175D2">
      <w:pPr>
        <w:rPr>
          <w:rFonts w:ascii="GHEA Grapalat" w:eastAsia="Calibri" w:hAnsi="GHEA Grapalat"/>
          <w:sz w:val="22"/>
          <w:szCs w:val="22"/>
          <w:lang w:val="hy-AM"/>
        </w:rPr>
      </w:pPr>
    </w:p>
    <w:p w14:paraId="22D79640" w14:textId="43ABED71" w:rsidR="009175D2" w:rsidRPr="009175D2" w:rsidRDefault="009175D2" w:rsidP="009175D2">
      <w:pPr>
        <w:rPr>
          <w:rFonts w:ascii="GHEA Grapalat" w:eastAsia="Calibri" w:hAnsi="GHEA Grapalat"/>
          <w:sz w:val="22"/>
          <w:szCs w:val="22"/>
          <w:lang w:val="hy-AM"/>
        </w:rPr>
      </w:pPr>
    </w:p>
    <w:p w14:paraId="35C0D9E0" w14:textId="42732757" w:rsidR="009175D2" w:rsidRPr="009175D2" w:rsidRDefault="009175D2" w:rsidP="009175D2">
      <w:pPr>
        <w:rPr>
          <w:rFonts w:ascii="GHEA Grapalat" w:eastAsia="Calibri" w:hAnsi="GHEA Grapalat"/>
          <w:sz w:val="22"/>
          <w:szCs w:val="22"/>
          <w:lang w:val="hy-AM"/>
        </w:rPr>
      </w:pPr>
    </w:p>
    <w:p w14:paraId="56B8FA96" w14:textId="11723F5C" w:rsidR="009175D2" w:rsidRPr="009175D2" w:rsidRDefault="009175D2" w:rsidP="009175D2">
      <w:pPr>
        <w:rPr>
          <w:rFonts w:ascii="GHEA Grapalat" w:eastAsia="Calibri" w:hAnsi="GHEA Grapalat"/>
          <w:sz w:val="22"/>
          <w:szCs w:val="22"/>
          <w:lang w:val="hy-AM"/>
        </w:rPr>
      </w:pPr>
    </w:p>
    <w:p w14:paraId="66F5715B" w14:textId="710A8E17" w:rsidR="009175D2" w:rsidRPr="009175D2" w:rsidRDefault="009175D2" w:rsidP="009175D2">
      <w:pPr>
        <w:rPr>
          <w:rFonts w:ascii="GHEA Grapalat" w:eastAsia="Calibri" w:hAnsi="GHEA Grapalat"/>
          <w:sz w:val="22"/>
          <w:szCs w:val="22"/>
          <w:lang w:val="hy-AM"/>
        </w:rPr>
      </w:pPr>
    </w:p>
    <w:p w14:paraId="3CFA06FC" w14:textId="5EEACA7C" w:rsidR="009175D2" w:rsidRPr="009175D2" w:rsidRDefault="009175D2" w:rsidP="009175D2">
      <w:pPr>
        <w:rPr>
          <w:rFonts w:ascii="GHEA Grapalat" w:eastAsia="Calibri" w:hAnsi="GHEA Grapalat"/>
          <w:sz w:val="22"/>
          <w:szCs w:val="22"/>
          <w:lang w:val="hy-AM"/>
        </w:rPr>
      </w:pPr>
    </w:p>
    <w:p w14:paraId="7066E830" w14:textId="36E65DEB" w:rsidR="009175D2" w:rsidRPr="009175D2" w:rsidRDefault="009175D2" w:rsidP="009175D2">
      <w:pPr>
        <w:rPr>
          <w:rFonts w:ascii="GHEA Grapalat" w:eastAsia="Calibri" w:hAnsi="GHEA Grapalat"/>
          <w:sz w:val="22"/>
          <w:szCs w:val="22"/>
          <w:lang w:val="hy-AM"/>
        </w:rPr>
      </w:pPr>
    </w:p>
    <w:p w14:paraId="3EADCA2D" w14:textId="2C31F6F7" w:rsidR="009175D2" w:rsidRPr="009175D2" w:rsidRDefault="009175D2" w:rsidP="009175D2">
      <w:pPr>
        <w:rPr>
          <w:rFonts w:ascii="GHEA Grapalat" w:eastAsia="Calibri" w:hAnsi="GHEA Grapalat"/>
          <w:sz w:val="22"/>
          <w:szCs w:val="22"/>
          <w:lang w:val="hy-AM"/>
        </w:rPr>
      </w:pPr>
    </w:p>
    <w:p w14:paraId="13DC3AAC" w14:textId="02C3A344" w:rsidR="009175D2" w:rsidRPr="009175D2" w:rsidRDefault="009175D2" w:rsidP="009175D2">
      <w:pPr>
        <w:rPr>
          <w:rFonts w:ascii="GHEA Grapalat" w:eastAsia="Calibri" w:hAnsi="GHEA Grapalat"/>
          <w:sz w:val="22"/>
          <w:szCs w:val="22"/>
          <w:lang w:val="hy-AM"/>
        </w:rPr>
      </w:pPr>
    </w:p>
    <w:p w14:paraId="265B25D2" w14:textId="11C6B306" w:rsidR="009175D2" w:rsidRPr="009175D2" w:rsidRDefault="009175D2" w:rsidP="009175D2">
      <w:pPr>
        <w:rPr>
          <w:rFonts w:ascii="GHEA Grapalat" w:eastAsia="Calibri" w:hAnsi="GHEA Grapalat"/>
          <w:sz w:val="22"/>
          <w:szCs w:val="22"/>
          <w:lang w:val="hy-AM"/>
        </w:rPr>
      </w:pPr>
    </w:p>
    <w:p w14:paraId="0ECEAD79" w14:textId="29E1A897" w:rsidR="009175D2" w:rsidRPr="009175D2" w:rsidRDefault="009175D2" w:rsidP="009175D2">
      <w:pPr>
        <w:rPr>
          <w:rFonts w:ascii="GHEA Grapalat" w:eastAsia="Calibri" w:hAnsi="GHEA Grapalat"/>
          <w:sz w:val="22"/>
          <w:szCs w:val="22"/>
          <w:lang w:val="hy-AM"/>
        </w:rPr>
      </w:pPr>
    </w:p>
    <w:p w14:paraId="510D7415" w14:textId="0C2B318F" w:rsidR="009175D2" w:rsidRPr="009175D2" w:rsidRDefault="009175D2" w:rsidP="009175D2">
      <w:pPr>
        <w:rPr>
          <w:rFonts w:ascii="GHEA Grapalat" w:eastAsia="Calibri" w:hAnsi="GHEA Grapalat"/>
          <w:sz w:val="22"/>
          <w:szCs w:val="22"/>
          <w:lang w:val="hy-AM"/>
        </w:rPr>
      </w:pPr>
    </w:p>
    <w:p w14:paraId="7018EBF3" w14:textId="0720C18B" w:rsidR="009175D2" w:rsidRPr="009175D2" w:rsidRDefault="009175D2" w:rsidP="009175D2">
      <w:pPr>
        <w:rPr>
          <w:rFonts w:ascii="GHEA Grapalat" w:eastAsia="Calibri" w:hAnsi="GHEA Grapalat"/>
          <w:sz w:val="22"/>
          <w:szCs w:val="22"/>
          <w:lang w:val="hy-AM"/>
        </w:rPr>
      </w:pPr>
    </w:p>
    <w:p w14:paraId="0EAD9324" w14:textId="33F294E9" w:rsidR="009175D2" w:rsidRPr="009175D2" w:rsidRDefault="009175D2" w:rsidP="009175D2">
      <w:pPr>
        <w:rPr>
          <w:rFonts w:ascii="GHEA Grapalat" w:eastAsia="Calibri" w:hAnsi="GHEA Grapalat"/>
          <w:sz w:val="22"/>
          <w:szCs w:val="22"/>
          <w:lang w:val="hy-AM"/>
        </w:rPr>
      </w:pPr>
    </w:p>
    <w:p w14:paraId="7C477766" w14:textId="5CBC6C34" w:rsidR="009175D2" w:rsidRPr="009175D2" w:rsidRDefault="009175D2" w:rsidP="009175D2">
      <w:pPr>
        <w:rPr>
          <w:rFonts w:ascii="GHEA Grapalat" w:eastAsia="Calibri" w:hAnsi="GHEA Grapalat"/>
          <w:sz w:val="22"/>
          <w:szCs w:val="22"/>
          <w:lang w:val="hy-AM"/>
        </w:rPr>
      </w:pPr>
    </w:p>
    <w:p w14:paraId="438FF350" w14:textId="04761789" w:rsidR="009175D2" w:rsidRDefault="009175D2" w:rsidP="009175D2">
      <w:pPr>
        <w:rPr>
          <w:rFonts w:ascii="GHEA Grapalat" w:eastAsia="Calibri" w:hAnsi="GHEA Grapalat"/>
          <w:bCs/>
          <w:sz w:val="22"/>
          <w:szCs w:val="22"/>
          <w:lang w:val="hy-AM"/>
        </w:rPr>
      </w:pPr>
    </w:p>
    <w:p w14:paraId="4171A395" w14:textId="3F9D698A" w:rsidR="009175D2" w:rsidRDefault="009175D2" w:rsidP="009175D2">
      <w:pPr>
        <w:rPr>
          <w:rFonts w:ascii="GHEA Grapalat" w:eastAsia="Calibri" w:hAnsi="GHEA Grapalat"/>
          <w:bCs/>
          <w:sz w:val="22"/>
          <w:szCs w:val="22"/>
          <w:lang w:val="hy-AM"/>
        </w:rPr>
      </w:pPr>
    </w:p>
    <w:p w14:paraId="14E6A7E1" w14:textId="2CB910D0" w:rsidR="009175D2" w:rsidRDefault="009175D2" w:rsidP="009175D2">
      <w:pPr>
        <w:tabs>
          <w:tab w:val="left" w:pos="2179"/>
        </w:tabs>
        <w:rPr>
          <w:rFonts w:ascii="GHEA Grapalat" w:eastAsia="Calibri" w:hAnsi="GHEA Grapalat"/>
          <w:sz w:val="22"/>
          <w:szCs w:val="22"/>
          <w:lang w:val="hy-AM"/>
        </w:rPr>
      </w:pPr>
      <w:r>
        <w:rPr>
          <w:rFonts w:ascii="GHEA Grapalat" w:eastAsia="Calibri" w:hAnsi="GHEA Grapalat"/>
          <w:sz w:val="22"/>
          <w:szCs w:val="22"/>
          <w:lang w:val="hy-AM"/>
        </w:rPr>
        <w:tab/>
      </w:r>
    </w:p>
    <w:p w14:paraId="52C6D6C0" w14:textId="31295FC3" w:rsidR="009175D2" w:rsidRDefault="009175D2" w:rsidP="009175D2">
      <w:pPr>
        <w:tabs>
          <w:tab w:val="left" w:pos="2179"/>
        </w:tabs>
        <w:rPr>
          <w:rFonts w:ascii="GHEA Grapalat" w:eastAsia="Calibri" w:hAnsi="GHEA Grapalat"/>
          <w:sz w:val="22"/>
          <w:szCs w:val="22"/>
          <w:lang w:val="hy-AM"/>
        </w:rPr>
      </w:pPr>
    </w:p>
    <w:p w14:paraId="1B4B97C8" w14:textId="3E0A8243" w:rsidR="009175D2" w:rsidRDefault="009175D2" w:rsidP="009175D2">
      <w:pPr>
        <w:tabs>
          <w:tab w:val="left" w:pos="2179"/>
        </w:tabs>
        <w:rPr>
          <w:rFonts w:ascii="GHEA Grapalat" w:eastAsia="Calibri" w:hAnsi="GHEA Grapalat"/>
          <w:sz w:val="22"/>
          <w:szCs w:val="22"/>
          <w:lang w:val="hy-AM"/>
        </w:rPr>
      </w:pPr>
    </w:p>
    <w:p w14:paraId="34341D6E" w14:textId="4E59DDAD" w:rsidR="009175D2" w:rsidRDefault="009175D2" w:rsidP="009175D2">
      <w:pPr>
        <w:tabs>
          <w:tab w:val="left" w:pos="2179"/>
        </w:tabs>
        <w:rPr>
          <w:rFonts w:ascii="GHEA Grapalat" w:eastAsia="Calibri" w:hAnsi="GHEA Grapalat"/>
          <w:sz w:val="22"/>
          <w:szCs w:val="22"/>
          <w:lang w:val="hy-AM"/>
        </w:rPr>
      </w:pPr>
    </w:p>
    <w:p w14:paraId="689A1215" w14:textId="79B4A078" w:rsidR="009175D2" w:rsidRDefault="009175D2" w:rsidP="009175D2">
      <w:pPr>
        <w:tabs>
          <w:tab w:val="left" w:pos="2179"/>
        </w:tabs>
        <w:rPr>
          <w:rFonts w:ascii="GHEA Grapalat" w:eastAsia="Calibri" w:hAnsi="GHEA Grapalat"/>
          <w:sz w:val="22"/>
          <w:szCs w:val="22"/>
          <w:lang w:val="hy-AM"/>
        </w:rPr>
      </w:pPr>
    </w:p>
    <w:p w14:paraId="217D0A91" w14:textId="550B109A" w:rsidR="009175D2" w:rsidRDefault="009175D2" w:rsidP="009175D2">
      <w:pPr>
        <w:tabs>
          <w:tab w:val="left" w:pos="2179"/>
        </w:tabs>
        <w:rPr>
          <w:rFonts w:ascii="GHEA Grapalat" w:eastAsia="Calibri" w:hAnsi="GHEA Grapalat"/>
          <w:sz w:val="22"/>
          <w:szCs w:val="22"/>
          <w:lang w:val="hy-AM"/>
        </w:rPr>
      </w:pPr>
    </w:p>
    <w:p w14:paraId="2488B911" w14:textId="2C3081D7" w:rsidR="009175D2" w:rsidRDefault="009175D2" w:rsidP="009175D2">
      <w:pPr>
        <w:tabs>
          <w:tab w:val="left" w:pos="2179"/>
        </w:tabs>
        <w:rPr>
          <w:rFonts w:ascii="GHEA Grapalat" w:eastAsia="Calibri" w:hAnsi="GHEA Grapalat"/>
          <w:sz w:val="22"/>
          <w:szCs w:val="22"/>
          <w:lang w:val="hy-AM"/>
        </w:rPr>
      </w:pPr>
    </w:p>
    <w:p w14:paraId="5BF1E594" w14:textId="6A013BC0" w:rsidR="009175D2" w:rsidRDefault="009175D2" w:rsidP="009175D2">
      <w:pPr>
        <w:tabs>
          <w:tab w:val="left" w:pos="2179"/>
        </w:tabs>
        <w:rPr>
          <w:rFonts w:ascii="GHEA Grapalat" w:eastAsia="Calibri" w:hAnsi="GHEA Grapalat"/>
          <w:sz w:val="22"/>
          <w:szCs w:val="22"/>
          <w:lang w:val="hy-AM"/>
        </w:rPr>
      </w:pPr>
    </w:p>
    <w:p w14:paraId="4C5E1E8C" w14:textId="51C6CCFB" w:rsidR="009175D2" w:rsidRDefault="009175D2" w:rsidP="009175D2">
      <w:pPr>
        <w:tabs>
          <w:tab w:val="left" w:pos="2179"/>
        </w:tabs>
        <w:rPr>
          <w:rFonts w:ascii="GHEA Grapalat" w:eastAsia="Calibri" w:hAnsi="GHEA Grapalat"/>
          <w:sz w:val="22"/>
          <w:szCs w:val="22"/>
          <w:lang w:val="hy-AM"/>
        </w:rPr>
      </w:pPr>
    </w:p>
    <w:p w14:paraId="52B29725" w14:textId="285D37BE" w:rsidR="009175D2" w:rsidRDefault="009175D2" w:rsidP="009175D2">
      <w:pPr>
        <w:tabs>
          <w:tab w:val="left" w:pos="2179"/>
        </w:tabs>
        <w:rPr>
          <w:rFonts w:ascii="GHEA Grapalat" w:eastAsia="Calibri" w:hAnsi="GHEA Grapalat"/>
          <w:sz w:val="22"/>
          <w:szCs w:val="22"/>
          <w:lang w:val="hy-AM"/>
        </w:rPr>
      </w:pPr>
    </w:p>
    <w:p w14:paraId="1B302A93" w14:textId="21DE05DF" w:rsidR="009175D2" w:rsidRDefault="009175D2" w:rsidP="009175D2">
      <w:pPr>
        <w:tabs>
          <w:tab w:val="left" w:pos="2179"/>
        </w:tabs>
        <w:rPr>
          <w:rFonts w:ascii="GHEA Grapalat" w:eastAsia="Calibri" w:hAnsi="GHEA Grapalat"/>
          <w:sz w:val="22"/>
          <w:szCs w:val="22"/>
          <w:lang w:val="hy-AM"/>
        </w:rPr>
      </w:pPr>
    </w:p>
    <w:p w14:paraId="5D9405E4" w14:textId="4D82320C" w:rsidR="009175D2" w:rsidRDefault="009175D2" w:rsidP="009175D2">
      <w:pPr>
        <w:tabs>
          <w:tab w:val="left" w:pos="2179"/>
        </w:tabs>
        <w:rPr>
          <w:rFonts w:ascii="GHEA Grapalat" w:eastAsia="Calibri" w:hAnsi="GHEA Grapalat"/>
          <w:sz w:val="22"/>
          <w:szCs w:val="22"/>
          <w:lang w:val="hy-AM"/>
        </w:rPr>
      </w:pPr>
    </w:p>
    <w:p w14:paraId="16C6D4C6" w14:textId="64DD5E4F" w:rsidR="009175D2" w:rsidRDefault="009175D2" w:rsidP="009175D2">
      <w:pPr>
        <w:tabs>
          <w:tab w:val="left" w:pos="2179"/>
        </w:tabs>
        <w:rPr>
          <w:rFonts w:ascii="GHEA Grapalat" w:eastAsia="Calibri" w:hAnsi="GHEA Grapalat"/>
          <w:sz w:val="22"/>
          <w:szCs w:val="22"/>
          <w:lang w:val="hy-AM"/>
        </w:rPr>
      </w:pPr>
    </w:p>
    <w:p w14:paraId="1B77E740" w14:textId="77777777" w:rsidR="009175D2" w:rsidRDefault="009175D2" w:rsidP="009175D2">
      <w:pPr>
        <w:tabs>
          <w:tab w:val="left" w:pos="2179"/>
        </w:tabs>
        <w:rPr>
          <w:rFonts w:ascii="GHEA Grapalat" w:eastAsia="Calibri" w:hAnsi="GHEA Grapalat"/>
          <w:sz w:val="22"/>
          <w:szCs w:val="22"/>
          <w:lang w:val="hy-AM"/>
        </w:rPr>
      </w:pPr>
    </w:p>
    <w:p w14:paraId="493B3DDC" w14:textId="0666AD01" w:rsidR="009175D2" w:rsidRDefault="009175D2" w:rsidP="009175D2">
      <w:pPr>
        <w:tabs>
          <w:tab w:val="left" w:pos="2179"/>
        </w:tabs>
        <w:rPr>
          <w:rFonts w:ascii="GHEA Grapalat" w:eastAsia="Calibri" w:hAnsi="GHEA Grapalat"/>
          <w:sz w:val="22"/>
          <w:szCs w:val="22"/>
          <w:lang w:val="hy-AM"/>
        </w:rPr>
      </w:pPr>
      <w:r>
        <w:rPr>
          <w:rFonts w:ascii="GHEA Grapalat" w:eastAsia="Calibri" w:hAnsi="GHEA Grapalat"/>
          <w:sz w:val="22"/>
          <w:szCs w:val="22"/>
          <w:lang w:val="hy-AM"/>
        </w:rPr>
        <w:t>В центральной части мусорного ведра напечатано ARTASHAT KUMUNAL SPASARKUM AOK следующим шрифтом и типом:</w:t>
      </w:r>
    </w:p>
    <w:p w14:paraId="7394574D" w14:textId="4988BCF0" w:rsidR="008A231E" w:rsidRDefault="009175D2" w:rsidP="009175D2">
      <w:pPr>
        <w:tabs>
          <w:tab w:val="left" w:pos="2179"/>
        </w:tabs>
        <w:rPr>
          <w:rFonts w:ascii="GHEA Grapalat" w:eastAsia="Calibri" w:hAnsi="GHEA Grapalat"/>
          <w:sz w:val="22"/>
          <w:szCs w:val="22"/>
          <w:lang w:val="hy-AM"/>
        </w:rPr>
      </w:pPr>
      <w:r>
        <w:rPr>
          <w:rFonts w:ascii="GHEA Grapalat" w:eastAsia="Calibri" w:hAnsi="GHEA Grapalat"/>
          <w:sz w:val="22"/>
          <w:szCs w:val="22"/>
          <w:lang w:val="hy-AM"/>
        </w:rPr>
        <w:t>Длина надписи ARTASHAT составляет 45 см, а высота буквы — 7 см.</w:t>
      </w:r>
    </w:p>
    <w:p w14:paraId="724B8C53" w14:textId="610ADE94" w:rsidR="009175D2" w:rsidRDefault="008A231E" w:rsidP="009175D2">
      <w:pPr>
        <w:tabs>
          <w:tab w:val="left" w:pos="2179"/>
        </w:tabs>
        <w:rPr>
          <w:rFonts w:ascii="GHEA Grapalat" w:eastAsia="Calibri" w:hAnsi="GHEA Grapalat"/>
          <w:sz w:val="22"/>
          <w:szCs w:val="22"/>
          <w:lang w:val="hy-AM"/>
        </w:rPr>
      </w:pPr>
      <w:r w:rsidRPr="008A231E">
        <w:rPr>
          <w:rFonts w:ascii="GHEA Grapalat" w:eastAsia="Calibri" w:hAnsi="GHEA Grapalat"/>
          <w:sz w:val="22"/>
          <w:szCs w:val="22"/>
          <w:lang w:val="hy-AM"/>
        </w:rPr>
        <w:t>КОММУНАЛЬНЫЕ УСЛУГИ</w:t>
      </w:r>
      <w:r w:rsidRPr="008A231E">
        <w:rPr>
          <w:lang w:val="hy-AM"/>
        </w:rPr>
        <w:t xml:space="preserve"> </w:t>
      </w:r>
      <w:r w:rsidR="00D40286" w:rsidRPr="008A231E">
        <w:rPr>
          <w:rFonts w:ascii="GHEA Grapalat" w:eastAsia="Calibri" w:hAnsi="GHEA Grapalat"/>
          <w:sz w:val="22"/>
          <w:szCs w:val="22"/>
          <w:lang w:val="hy-AM"/>
        </w:rPr>
        <w:t>Длина надписи составляет 80 см, а высота буквы — 6 см.</w:t>
      </w:r>
    </w:p>
    <w:p w14:paraId="2F71AA28" w14:textId="74069AEF" w:rsidR="009175D2" w:rsidRDefault="008A231E" w:rsidP="009175D2">
      <w:pPr>
        <w:tabs>
          <w:tab w:val="left" w:pos="2179"/>
        </w:tabs>
        <w:rPr>
          <w:rFonts w:ascii="GHEA Grapalat" w:eastAsia="Calibri" w:hAnsi="GHEA Grapalat"/>
          <w:sz w:val="22"/>
          <w:szCs w:val="22"/>
          <w:lang w:val="hy-AM"/>
        </w:rPr>
      </w:pPr>
      <w:r w:rsidRPr="008A231E">
        <w:rPr>
          <w:rFonts w:ascii="GHEA Grapalat" w:eastAsia="Calibri" w:hAnsi="GHEA Grapalat"/>
          <w:sz w:val="22"/>
          <w:szCs w:val="22"/>
          <w:lang w:val="hy-AM"/>
        </w:rPr>
        <w:t>Длина надписи AONC составляет 15 см, а высота буквы — 4,5 см.</w:t>
      </w:r>
    </w:p>
    <w:p w14:paraId="3C72BCE2" w14:textId="1F623C01" w:rsidR="00D63C02" w:rsidRDefault="00D63C02" w:rsidP="009175D2">
      <w:pPr>
        <w:tabs>
          <w:tab w:val="left" w:pos="2179"/>
        </w:tabs>
        <w:rPr>
          <w:rFonts w:ascii="GHEA Grapalat" w:eastAsia="Calibri" w:hAnsi="GHEA Grapalat"/>
          <w:sz w:val="22"/>
          <w:szCs w:val="22"/>
          <w:lang w:val="hy-AM"/>
        </w:rPr>
      </w:pPr>
      <w:r w:rsidRPr="00D63C02">
        <w:rPr>
          <w:rFonts w:ascii="GHEA Grapalat" w:eastAsia="Calibri" w:hAnsi="GHEA Grapalat"/>
          <w:sz w:val="22"/>
          <w:szCs w:val="22"/>
          <w:lang w:val="hy-AM"/>
        </w:rPr>
        <w:t>Срок поставки после вступления договора в силу, при наличии финансовых ресурсов, составляет 30 календарных дней с даты вступления в силу подписанного соглашения.</w:t>
      </w:r>
    </w:p>
    <w:p w14:paraId="394ED387" w14:textId="2015ADDF" w:rsidR="009175D2" w:rsidRDefault="009175D2" w:rsidP="009175D2">
      <w:pPr>
        <w:tabs>
          <w:tab w:val="left" w:pos="2179"/>
        </w:tabs>
        <w:rPr>
          <w:rFonts w:ascii="GHEA Grapalat" w:eastAsia="Calibri" w:hAnsi="GHEA Grapalat"/>
          <w:sz w:val="22"/>
          <w:szCs w:val="22"/>
          <w:lang w:val="hy-AM"/>
        </w:rPr>
      </w:pPr>
    </w:p>
    <w:p w14:paraId="7ABC16F4" w14:textId="1CC991C5" w:rsidR="009175D2" w:rsidRPr="009175D2" w:rsidRDefault="009175D2" w:rsidP="009175D2">
      <w:pPr>
        <w:rPr>
          <w:rFonts w:ascii="GHEA Grapalat" w:eastAsia="Calibri" w:hAnsi="GHEA Grapalat"/>
          <w:sz w:val="22"/>
          <w:szCs w:val="22"/>
          <w:lang w:val="hy-AM"/>
        </w:rPr>
      </w:pPr>
    </w:p>
    <w:p w14:paraId="7BE9E13E" w14:textId="56730DF2" w:rsidR="009175D2" w:rsidRPr="009175D2" w:rsidRDefault="009175D2" w:rsidP="009175D2">
      <w:pPr>
        <w:rPr>
          <w:rFonts w:ascii="GHEA Grapalat" w:eastAsia="Calibri" w:hAnsi="GHEA Grapalat"/>
          <w:sz w:val="22"/>
          <w:szCs w:val="22"/>
          <w:lang w:val="hy-AM"/>
        </w:rPr>
      </w:pPr>
    </w:p>
    <w:p w14:paraId="16EAD1A9" w14:textId="497A0494" w:rsidR="009175D2" w:rsidRPr="009175D2" w:rsidRDefault="009175D2" w:rsidP="009175D2">
      <w:pPr>
        <w:rPr>
          <w:rFonts w:ascii="GHEA Grapalat" w:eastAsia="Calibri" w:hAnsi="GHEA Grapalat"/>
          <w:sz w:val="22"/>
          <w:szCs w:val="22"/>
          <w:lang w:val="hy-AM"/>
        </w:rPr>
      </w:pPr>
    </w:p>
    <w:p w14:paraId="690E86D7" w14:textId="6D57E794" w:rsidR="009175D2" w:rsidRDefault="009175D2" w:rsidP="009175D2">
      <w:pPr>
        <w:rPr>
          <w:rFonts w:ascii="GHEA Grapalat" w:eastAsia="Calibri" w:hAnsi="GHEA Grapalat"/>
          <w:sz w:val="22"/>
          <w:szCs w:val="22"/>
          <w:lang w:val="hy-AM"/>
        </w:rPr>
      </w:pPr>
    </w:p>
    <w:p w14:paraId="605C142C" w14:textId="3041E7F7" w:rsidR="009175D2" w:rsidRDefault="009175D2" w:rsidP="009175D2">
      <w:pPr>
        <w:ind w:firstLine="720"/>
        <w:rPr>
          <w:noProof/>
        </w:rPr>
      </w:pPr>
      <w:r>
        <w:rPr>
          <w:noProof/>
        </w:rPr>
        <w:drawing>
          <wp:inline distT="0" distB="0" distL="0" distR="0" wp14:anchorId="7B15D55B" wp14:editId="1483756A">
            <wp:extent cx="6538595" cy="36779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538595" cy="3677920"/>
                    </a:xfrm>
                    <a:prstGeom prst="rect">
                      <a:avLst/>
                    </a:prstGeom>
                    <a:ln>
                      <a:noFill/>
                    </a:ln>
                    <a:effectLst>
                      <a:softEdge rad="112500"/>
                    </a:effectLst>
                  </pic:spPr>
                </pic:pic>
              </a:graphicData>
            </a:graphic>
          </wp:inline>
        </w:drawing>
      </w:r>
    </w:p>
    <w:p w14:paraId="6B6CC2CC" w14:textId="13FC6E60" w:rsidR="009175D2" w:rsidRPr="009175D2" w:rsidRDefault="009175D2" w:rsidP="009175D2">
      <w:pPr>
        <w:rPr>
          <w:rFonts w:ascii="GHEA Grapalat" w:eastAsia="Calibri" w:hAnsi="GHEA Grapalat"/>
          <w:sz w:val="22"/>
          <w:szCs w:val="22"/>
          <w:lang w:val="hy-AM"/>
        </w:rPr>
      </w:pPr>
    </w:p>
    <w:p w14:paraId="56230C93" w14:textId="19A649FB" w:rsidR="009175D2" w:rsidRPr="009175D2" w:rsidRDefault="009175D2" w:rsidP="009175D2">
      <w:pPr>
        <w:rPr>
          <w:rFonts w:ascii="GHEA Grapalat" w:eastAsia="Calibri" w:hAnsi="GHEA Grapalat"/>
          <w:sz w:val="22"/>
          <w:szCs w:val="22"/>
          <w:lang w:val="hy-AM"/>
        </w:rPr>
      </w:pPr>
    </w:p>
    <w:p w14:paraId="1B70EF36" w14:textId="5695B9F7" w:rsidR="009175D2" w:rsidRPr="009175D2" w:rsidRDefault="009175D2" w:rsidP="009175D2">
      <w:pPr>
        <w:rPr>
          <w:rFonts w:ascii="GHEA Grapalat" w:eastAsia="Calibri" w:hAnsi="GHEA Grapalat"/>
          <w:sz w:val="22"/>
          <w:szCs w:val="22"/>
          <w:lang w:val="hy-AM"/>
        </w:rPr>
      </w:pPr>
    </w:p>
    <w:p w14:paraId="490C2048" w14:textId="713F450B" w:rsidR="009175D2" w:rsidRDefault="009175D2" w:rsidP="009175D2">
      <w:pPr>
        <w:rPr>
          <w:noProof/>
        </w:rPr>
      </w:pPr>
    </w:p>
    <w:p w14:paraId="23489D80" w14:textId="24E59B33" w:rsidR="009175D2" w:rsidRDefault="009175D2" w:rsidP="009175D2">
      <w:pPr>
        <w:ind w:firstLine="720"/>
        <w:rPr>
          <w:rFonts w:ascii="GHEA Grapalat" w:eastAsia="Calibri" w:hAnsi="GHEA Grapalat"/>
          <w:sz w:val="22"/>
          <w:szCs w:val="22"/>
          <w:lang w:val="hy-AM"/>
        </w:rPr>
      </w:pPr>
    </w:p>
    <w:p w14:paraId="177FBA0A" w14:textId="1A10C230" w:rsidR="00A9691A" w:rsidRPr="00A9691A" w:rsidRDefault="00A9691A" w:rsidP="00A9691A">
      <w:pPr>
        <w:rPr>
          <w:rFonts w:ascii="GHEA Grapalat" w:eastAsia="Calibri" w:hAnsi="GHEA Grapalat"/>
          <w:sz w:val="22"/>
          <w:szCs w:val="22"/>
          <w:lang w:val="hy-AM"/>
        </w:rPr>
      </w:pPr>
    </w:p>
    <w:p w14:paraId="0FF679E4" w14:textId="7DAEDA1E" w:rsidR="00A9691A" w:rsidRDefault="00A9691A" w:rsidP="00A9691A">
      <w:pPr>
        <w:jc w:val="right"/>
        <w:rPr>
          <w:rFonts w:ascii="GHEA Grapalat" w:eastAsia="Calibri" w:hAnsi="GHEA Grapalat"/>
          <w:sz w:val="22"/>
          <w:szCs w:val="22"/>
          <w:lang w:val="hy-AM"/>
        </w:rPr>
      </w:pPr>
    </w:p>
    <w:p w14:paraId="37F2BD3D" w14:textId="4A1DCB21" w:rsidR="00A9691A" w:rsidRPr="00A9691A" w:rsidRDefault="00A9691A" w:rsidP="00D63C02">
      <w:pPr>
        <w:tabs>
          <w:tab w:val="left" w:pos="1395"/>
        </w:tabs>
        <w:spacing w:line="600" w:lineRule="auto"/>
        <w:jc w:val="right"/>
        <w:rPr>
          <w:rFonts w:ascii="GHEA Grapalat" w:eastAsia="Calibri" w:hAnsi="GHEA Grapalat"/>
          <w:sz w:val="22"/>
          <w:szCs w:val="22"/>
          <w:lang w:val="hy-AM"/>
        </w:rPr>
      </w:pPr>
      <w:r>
        <w:rPr>
          <w:rFonts w:ascii="GHEA Grapalat" w:eastAsia="Calibri" w:hAnsi="GHEA Grapalat"/>
          <w:sz w:val="22"/>
          <w:szCs w:val="22"/>
          <w:lang w:val="hy-AM"/>
        </w:rPr>
        <w:tab/>
      </w:r>
      <w:r w:rsidR="00D63C02">
        <w:rPr>
          <w:rFonts w:ascii="GHEA Grapalat" w:eastAsia="Calibri" w:hAnsi="GHEA Grapalat"/>
          <w:sz w:val="22"/>
          <w:szCs w:val="22"/>
          <w:lang w:val="hy-AM"/>
        </w:rPr>
        <w:t xml:space="preserve"> </w:t>
      </w:r>
    </w:p>
    <w:sectPr w:rsidR="00A9691A" w:rsidRPr="00A9691A" w:rsidSect="0045319C">
      <w:pgSz w:w="11906" w:h="16838" w:code="9"/>
      <w:pgMar w:top="284" w:right="758" w:bottom="142"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4D7488"/>
    <w:multiLevelType w:val="hybridMultilevel"/>
    <w:tmpl w:val="9BA8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4636CA"/>
    <w:multiLevelType w:val="hybridMultilevel"/>
    <w:tmpl w:val="3B76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5CC4C9B"/>
    <w:multiLevelType w:val="hybridMultilevel"/>
    <w:tmpl w:val="47DC4DD2"/>
    <w:lvl w:ilvl="0" w:tplc="68DE736A">
      <w:numFmt w:val="bullet"/>
      <w:lvlText w:val="-"/>
      <w:lvlJc w:val="left"/>
      <w:pPr>
        <w:ind w:left="720" w:hanging="360"/>
      </w:pPr>
      <w:rPr>
        <w:rFonts w:ascii="GHEA Grapalat" w:eastAsia="Calibri"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2990"/>
    <w:rsid w:val="00006EF5"/>
    <w:rsid w:val="00007648"/>
    <w:rsid w:val="00050770"/>
    <w:rsid w:val="00066A47"/>
    <w:rsid w:val="00082C51"/>
    <w:rsid w:val="000A01A2"/>
    <w:rsid w:val="000A3BFD"/>
    <w:rsid w:val="000C79A4"/>
    <w:rsid w:val="000D1B08"/>
    <w:rsid w:val="000D6E7C"/>
    <w:rsid w:val="000F37E6"/>
    <w:rsid w:val="00110C08"/>
    <w:rsid w:val="00132990"/>
    <w:rsid w:val="00153EF0"/>
    <w:rsid w:val="001635F3"/>
    <w:rsid w:val="001B01DC"/>
    <w:rsid w:val="001C6C33"/>
    <w:rsid w:val="0020777E"/>
    <w:rsid w:val="00213C0F"/>
    <w:rsid w:val="00242C4D"/>
    <w:rsid w:val="002447C3"/>
    <w:rsid w:val="00246290"/>
    <w:rsid w:val="002545E8"/>
    <w:rsid w:val="00257B77"/>
    <w:rsid w:val="00274960"/>
    <w:rsid w:val="00293D95"/>
    <w:rsid w:val="002B27F7"/>
    <w:rsid w:val="002C4E4C"/>
    <w:rsid w:val="002D0CC0"/>
    <w:rsid w:val="002D40BC"/>
    <w:rsid w:val="002E6996"/>
    <w:rsid w:val="003016FE"/>
    <w:rsid w:val="00316A2F"/>
    <w:rsid w:val="003410CB"/>
    <w:rsid w:val="00343A0E"/>
    <w:rsid w:val="003725EB"/>
    <w:rsid w:val="003827E9"/>
    <w:rsid w:val="003B1864"/>
    <w:rsid w:val="003B38B4"/>
    <w:rsid w:val="003E36BD"/>
    <w:rsid w:val="003E7527"/>
    <w:rsid w:val="003F6895"/>
    <w:rsid w:val="00405E57"/>
    <w:rsid w:val="00412B50"/>
    <w:rsid w:val="00423CE8"/>
    <w:rsid w:val="00426F04"/>
    <w:rsid w:val="00444B84"/>
    <w:rsid w:val="00451B74"/>
    <w:rsid w:val="0045319C"/>
    <w:rsid w:val="004533B3"/>
    <w:rsid w:val="00457795"/>
    <w:rsid w:val="00477AE6"/>
    <w:rsid w:val="00482E86"/>
    <w:rsid w:val="00495F50"/>
    <w:rsid w:val="004976A1"/>
    <w:rsid w:val="004B797B"/>
    <w:rsid w:val="004E629F"/>
    <w:rsid w:val="005017FA"/>
    <w:rsid w:val="0050286D"/>
    <w:rsid w:val="005175A5"/>
    <w:rsid w:val="0054276C"/>
    <w:rsid w:val="00547448"/>
    <w:rsid w:val="005664ED"/>
    <w:rsid w:val="00586C50"/>
    <w:rsid w:val="005A1CAE"/>
    <w:rsid w:val="005A2EA7"/>
    <w:rsid w:val="005A72C8"/>
    <w:rsid w:val="005E7A11"/>
    <w:rsid w:val="00644ADE"/>
    <w:rsid w:val="00680DE3"/>
    <w:rsid w:val="0068121D"/>
    <w:rsid w:val="00694AC9"/>
    <w:rsid w:val="006969A3"/>
    <w:rsid w:val="006A040A"/>
    <w:rsid w:val="006B644C"/>
    <w:rsid w:val="006C0577"/>
    <w:rsid w:val="006D0643"/>
    <w:rsid w:val="006D5820"/>
    <w:rsid w:val="006F1BD4"/>
    <w:rsid w:val="007074FD"/>
    <w:rsid w:val="00731DDA"/>
    <w:rsid w:val="00742100"/>
    <w:rsid w:val="00781D05"/>
    <w:rsid w:val="007925BB"/>
    <w:rsid w:val="007D4347"/>
    <w:rsid w:val="007E2198"/>
    <w:rsid w:val="007F2BF7"/>
    <w:rsid w:val="0081166A"/>
    <w:rsid w:val="00821590"/>
    <w:rsid w:val="00827D9D"/>
    <w:rsid w:val="00836D75"/>
    <w:rsid w:val="00866EB3"/>
    <w:rsid w:val="00873E9E"/>
    <w:rsid w:val="008805E6"/>
    <w:rsid w:val="008A231E"/>
    <w:rsid w:val="008A73D4"/>
    <w:rsid w:val="008B6816"/>
    <w:rsid w:val="008F2A5D"/>
    <w:rsid w:val="00905EE7"/>
    <w:rsid w:val="00907A90"/>
    <w:rsid w:val="009137B6"/>
    <w:rsid w:val="009145DD"/>
    <w:rsid w:val="009175D2"/>
    <w:rsid w:val="009220E1"/>
    <w:rsid w:val="00934179"/>
    <w:rsid w:val="00955849"/>
    <w:rsid w:val="0096022F"/>
    <w:rsid w:val="00971060"/>
    <w:rsid w:val="00980361"/>
    <w:rsid w:val="009C4897"/>
    <w:rsid w:val="009D69E3"/>
    <w:rsid w:val="00A24CFC"/>
    <w:rsid w:val="00A26A14"/>
    <w:rsid w:val="00A27EA8"/>
    <w:rsid w:val="00A31A10"/>
    <w:rsid w:val="00A32FDE"/>
    <w:rsid w:val="00A36527"/>
    <w:rsid w:val="00A40EB4"/>
    <w:rsid w:val="00A6585A"/>
    <w:rsid w:val="00A9316E"/>
    <w:rsid w:val="00A9691A"/>
    <w:rsid w:val="00AA22B0"/>
    <w:rsid w:val="00AA5882"/>
    <w:rsid w:val="00AA66D5"/>
    <w:rsid w:val="00AB1DE6"/>
    <w:rsid w:val="00AC74C5"/>
    <w:rsid w:val="00B07419"/>
    <w:rsid w:val="00B074F0"/>
    <w:rsid w:val="00B26E6C"/>
    <w:rsid w:val="00B41204"/>
    <w:rsid w:val="00B5378D"/>
    <w:rsid w:val="00B542C1"/>
    <w:rsid w:val="00B63470"/>
    <w:rsid w:val="00B73F66"/>
    <w:rsid w:val="00B82B46"/>
    <w:rsid w:val="00B93614"/>
    <w:rsid w:val="00BA13BE"/>
    <w:rsid w:val="00BE01E1"/>
    <w:rsid w:val="00BF57E1"/>
    <w:rsid w:val="00C06A75"/>
    <w:rsid w:val="00C11583"/>
    <w:rsid w:val="00C41739"/>
    <w:rsid w:val="00C5763B"/>
    <w:rsid w:val="00C81D3C"/>
    <w:rsid w:val="00C8590B"/>
    <w:rsid w:val="00C92E97"/>
    <w:rsid w:val="00C9558B"/>
    <w:rsid w:val="00C97857"/>
    <w:rsid w:val="00CE472B"/>
    <w:rsid w:val="00CE57C4"/>
    <w:rsid w:val="00D3603E"/>
    <w:rsid w:val="00D36A86"/>
    <w:rsid w:val="00D40286"/>
    <w:rsid w:val="00D4405A"/>
    <w:rsid w:val="00D63C02"/>
    <w:rsid w:val="00D73528"/>
    <w:rsid w:val="00D9305A"/>
    <w:rsid w:val="00D9552C"/>
    <w:rsid w:val="00DB4BF1"/>
    <w:rsid w:val="00DE2FA9"/>
    <w:rsid w:val="00DF4EAF"/>
    <w:rsid w:val="00E001C8"/>
    <w:rsid w:val="00E31BCA"/>
    <w:rsid w:val="00E536FE"/>
    <w:rsid w:val="00E86971"/>
    <w:rsid w:val="00E95E4D"/>
    <w:rsid w:val="00EA5B97"/>
    <w:rsid w:val="00EB4C6A"/>
    <w:rsid w:val="00EC30E7"/>
    <w:rsid w:val="00EC4E02"/>
    <w:rsid w:val="00EF1001"/>
    <w:rsid w:val="00EF6C7C"/>
    <w:rsid w:val="00F048D0"/>
    <w:rsid w:val="00F079A9"/>
    <w:rsid w:val="00F816A8"/>
    <w:rsid w:val="00F8597C"/>
    <w:rsid w:val="00F91A1A"/>
    <w:rsid w:val="00FA4B35"/>
    <w:rsid w:val="00FB4393"/>
    <w:rsid w:val="00FC06DA"/>
    <w:rsid w:val="00FC2A66"/>
    <w:rsid w:val="00FC7C2A"/>
    <w:rsid w:val="00FF39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CA8BA"/>
  <w15:chartTrackingRefBased/>
  <w15:docId w15:val="{3C7E736C-FE1A-4645-A17E-EB239ADD8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kern w:val="2"/>
        <w:sz w:val="22"/>
        <w:szCs w:val="22"/>
        <w:lang w:val="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A5B97"/>
    <w:pPr>
      <w:spacing w:after="0" w:line="240" w:lineRule="auto"/>
    </w:pPr>
    <w:rPr>
      <w:rFonts w:ascii="Times New Roman" w:eastAsia="Times New Roman" w:hAnsi="Times New Roman" w:cs="Times New Roman"/>
      <w:kern w:val="0"/>
      <w:sz w:val="24"/>
      <w:szCs w:val="24"/>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53EF0"/>
    <w:pPr>
      <w:ind w:left="720"/>
      <w:contextualSpacing/>
    </w:pPr>
  </w:style>
  <w:style w:type="table" w:styleId="a4">
    <w:name w:val="Table Grid"/>
    <w:basedOn w:val="a1"/>
    <w:uiPriority w:val="39"/>
    <w:rsid w:val="00B074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332</TotalTime>
  <Pages>3</Pages>
  <Words>606</Words>
  <Characters>3458</Characters>
  <Application>Microsoft Office Word</Application>
  <DocSecurity>0</DocSecurity>
  <Lines>28</Lines>
  <Paragraphs>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2274</dc:creator>
  <cp:keywords/>
  <dc:description/>
  <cp:lastModifiedBy>Пользователь</cp:lastModifiedBy>
  <cp:revision>106</cp:revision>
  <cp:lastPrinted>2026-02-05T10:33:00Z</cp:lastPrinted>
  <dcterms:created xsi:type="dcterms:W3CDTF">2025-10-03T06:36:00Z</dcterms:created>
  <dcterms:modified xsi:type="dcterms:W3CDTF">2026-02-05T11:36:00Z</dcterms:modified>
</cp:coreProperties>
</file>